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A27A7F">
        <w:rPr>
          <w:rFonts w:ascii="Arial" w:hAnsi="Arial" w:cs="Arial"/>
          <w:sz w:val="22"/>
          <w:szCs w:val="22"/>
        </w:rPr>
        <w:t>Rechnung</w:t>
      </w:r>
      <w:r w:rsidR="003B4D34" w:rsidRPr="00A27A7F">
        <w:rPr>
          <w:rFonts w:ascii="Arial" w:hAnsi="Arial" w:cs="Arial"/>
          <w:sz w:val="22"/>
          <w:szCs w:val="22"/>
        </w:rPr>
        <w:t>snummer</w:t>
      </w:r>
      <w:r w:rsidRPr="00A27A7F">
        <w:rPr>
          <w:rFonts w:ascii="Arial" w:hAnsi="Arial" w:cs="Arial"/>
          <w:sz w:val="22"/>
          <w:szCs w:val="22"/>
        </w:rPr>
        <w:tab/>
        <w:t>Rechnungsbetrag</w:t>
      </w:r>
      <w:r w:rsidRPr="00A27A7F">
        <w:rPr>
          <w:rFonts w:ascii="Arial" w:hAnsi="Arial" w:cs="Arial"/>
          <w:sz w:val="22"/>
          <w:szCs w:val="22"/>
        </w:rPr>
        <w:tab/>
        <w:t>Rechnungsdatum</w:t>
      </w:r>
      <w:r w:rsidRPr="00A27A7F">
        <w:rPr>
          <w:rFonts w:ascii="Arial" w:hAnsi="Arial" w:cs="Arial"/>
          <w:sz w:val="22"/>
          <w:szCs w:val="22"/>
        </w:rPr>
        <w:tab/>
        <w:t>Kunde</w:t>
      </w:r>
      <w:r w:rsidRPr="00A27A7F">
        <w:rPr>
          <w:rFonts w:ascii="Arial" w:hAnsi="Arial" w:cs="Arial"/>
          <w:sz w:val="22"/>
          <w:szCs w:val="22"/>
        </w:rPr>
        <w:tab/>
        <w:t>Fälligkeit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860045</w:t>
      </w:r>
      <w:r w:rsidRPr="00A27A7F">
        <w:rPr>
          <w:rFonts w:ascii="Arial" w:hAnsi="Arial" w:cs="Arial"/>
          <w:sz w:val="22"/>
          <w:szCs w:val="22"/>
        </w:rPr>
        <w:tab/>
        <w:t>1.853,40 €</w:t>
      </w:r>
      <w:r w:rsidRPr="00A27A7F">
        <w:rPr>
          <w:rFonts w:ascii="Arial" w:hAnsi="Arial" w:cs="Arial"/>
          <w:sz w:val="22"/>
          <w:szCs w:val="22"/>
        </w:rPr>
        <w:tab/>
        <w:t>18.04.2015</w:t>
      </w:r>
      <w:r w:rsidRPr="00A27A7F">
        <w:rPr>
          <w:rFonts w:ascii="Arial" w:hAnsi="Arial" w:cs="Arial"/>
          <w:sz w:val="22"/>
          <w:szCs w:val="22"/>
        </w:rPr>
        <w:tab/>
      </w:r>
      <w:proofErr w:type="spellStart"/>
      <w:r w:rsidRPr="00A27A7F">
        <w:rPr>
          <w:rFonts w:ascii="Arial" w:hAnsi="Arial" w:cs="Arial"/>
          <w:sz w:val="22"/>
          <w:szCs w:val="22"/>
        </w:rPr>
        <w:t>Albertshausen</w:t>
      </w:r>
      <w:proofErr w:type="spellEnd"/>
      <w:r w:rsidRPr="00A27A7F">
        <w:rPr>
          <w:rFonts w:ascii="Arial" w:hAnsi="Arial" w:cs="Arial"/>
          <w:sz w:val="22"/>
          <w:szCs w:val="22"/>
        </w:rPr>
        <w:t xml:space="preserve"> OHG</w:t>
      </w:r>
      <w:r w:rsidRPr="00A27A7F">
        <w:rPr>
          <w:rFonts w:ascii="Arial" w:hAnsi="Arial" w:cs="Arial"/>
          <w:sz w:val="22"/>
          <w:szCs w:val="22"/>
        </w:rPr>
        <w:tab/>
        <w:t>30.04.2015</w:t>
      </w:r>
    </w:p>
    <w:p w:rsidR="00224153" w:rsidRPr="00A27A7F" w:rsidRDefault="00491D20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825981</w:t>
      </w:r>
      <w:r>
        <w:rPr>
          <w:rFonts w:ascii="Arial" w:hAnsi="Arial" w:cs="Arial"/>
          <w:sz w:val="22"/>
          <w:szCs w:val="22"/>
        </w:rPr>
        <w:tab/>
        <w:t>2.030,00 €</w:t>
      </w:r>
      <w:r w:rsidR="00224153" w:rsidRPr="00A27A7F">
        <w:rPr>
          <w:rFonts w:ascii="Arial" w:hAnsi="Arial" w:cs="Arial"/>
          <w:sz w:val="22"/>
          <w:szCs w:val="22"/>
        </w:rPr>
        <w:tab/>
        <w:t>30.08.2012</w:t>
      </w:r>
      <w:r w:rsidR="00224153" w:rsidRPr="00A27A7F">
        <w:rPr>
          <w:rFonts w:ascii="Arial" w:hAnsi="Arial" w:cs="Arial"/>
          <w:sz w:val="22"/>
          <w:szCs w:val="22"/>
        </w:rPr>
        <w:tab/>
        <w:t>Dänenshop GmbH</w:t>
      </w:r>
      <w:r w:rsidR="00224153" w:rsidRPr="00A27A7F">
        <w:rPr>
          <w:rFonts w:ascii="Arial" w:hAnsi="Arial" w:cs="Arial"/>
          <w:sz w:val="22"/>
          <w:szCs w:val="22"/>
        </w:rPr>
        <w:tab/>
        <w:t>14.09.2012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842813</w:t>
      </w:r>
      <w:r w:rsidRPr="00A27A7F">
        <w:rPr>
          <w:rFonts w:ascii="Arial" w:hAnsi="Arial" w:cs="Arial"/>
          <w:sz w:val="22"/>
          <w:szCs w:val="22"/>
        </w:rPr>
        <w:tab/>
        <w:t>1.643,00 €</w:t>
      </w:r>
      <w:r w:rsidRPr="00A27A7F">
        <w:rPr>
          <w:rFonts w:ascii="Arial" w:hAnsi="Arial" w:cs="Arial"/>
          <w:sz w:val="22"/>
          <w:szCs w:val="22"/>
        </w:rPr>
        <w:tab/>
        <w:t>13.03.2015</w:t>
      </w:r>
      <w:r w:rsidRPr="00A27A7F">
        <w:rPr>
          <w:rFonts w:ascii="Arial" w:hAnsi="Arial" w:cs="Arial"/>
          <w:sz w:val="22"/>
          <w:szCs w:val="22"/>
        </w:rPr>
        <w:tab/>
        <w:t xml:space="preserve">Gebr. </w:t>
      </w:r>
      <w:proofErr w:type="spellStart"/>
      <w:r w:rsidRPr="00A27A7F">
        <w:rPr>
          <w:rFonts w:ascii="Arial" w:hAnsi="Arial" w:cs="Arial"/>
          <w:sz w:val="22"/>
          <w:szCs w:val="22"/>
        </w:rPr>
        <w:t>Mühlhoff</w:t>
      </w:r>
      <w:proofErr w:type="spellEnd"/>
      <w:r w:rsidRPr="00A27A7F">
        <w:rPr>
          <w:rFonts w:ascii="Arial" w:hAnsi="Arial" w:cs="Arial"/>
          <w:sz w:val="22"/>
          <w:szCs w:val="22"/>
        </w:rPr>
        <w:t xml:space="preserve"> KG</w:t>
      </w:r>
      <w:r w:rsidRPr="00A27A7F">
        <w:rPr>
          <w:rFonts w:ascii="Arial" w:hAnsi="Arial" w:cs="Arial"/>
          <w:sz w:val="22"/>
          <w:szCs w:val="22"/>
        </w:rPr>
        <w:tab/>
        <w:t>01.04.2015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825997</w:t>
      </w:r>
      <w:r w:rsidRPr="00A27A7F">
        <w:rPr>
          <w:rFonts w:ascii="Arial" w:hAnsi="Arial" w:cs="Arial"/>
          <w:sz w:val="22"/>
          <w:szCs w:val="22"/>
        </w:rPr>
        <w:tab/>
      </w:r>
      <w:r w:rsidR="00491D20">
        <w:rPr>
          <w:rFonts w:ascii="Arial" w:hAnsi="Arial" w:cs="Arial"/>
          <w:sz w:val="22"/>
          <w:szCs w:val="22"/>
        </w:rPr>
        <w:t>3.245,00 €</w:t>
      </w:r>
      <w:r w:rsidRPr="00A27A7F">
        <w:rPr>
          <w:rFonts w:ascii="Arial" w:hAnsi="Arial" w:cs="Arial"/>
          <w:sz w:val="22"/>
          <w:szCs w:val="22"/>
        </w:rPr>
        <w:tab/>
        <w:t>01.09.2012</w:t>
      </w:r>
      <w:r w:rsidRPr="00A27A7F">
        <w:rPr>
          <w:rFonts w:ascii="Arial" w:hAnsi="Arial" w:cs="Arial"/>
          <w:sz w:val="22"/>
          <w:szCs w:val="22"/>
        </w:rPr>
        <w:tab/>
        <w:t>Gebr. Zander OHG</w:t>
      </w:r>
      <w:r w:rsidRPr="00A27A7F">
        <w:rPr>
          <w:rFonts w:ascii="Arial" w:hAnsi="Arial" w:cs="Arial"/>
          <w:sz w:val="22"/>
          <w:szCs w:val="22"/>
        </w:rPr>
        <w:tab/>
        <w:t>15.09.2012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822195</w:t>
      </w:r>
      <w:r w:rsidRPr="00A27A7F">
        <w:rPr>
          <w:rFonts w:ascii="Arial" w:hAnsi="Arial" w:cs="Arial"/>
          <w:sz w:val="22"/>
          <w:szCs w:val="22"/>
        </w:rPr>
        <w:tab/>
        <w:t>835,00 €</w:t>
      </w:r>
      <w:r w:rsidRPr="00A27A7F">
        <w:rPr>
          <w:rFonts w:ascii="Arial" w:hAnsi="Arial" w:cs="Arial"/>
          <w:sz w:val="22"/>
          <w:szCs w:val="22"/>
        </w:rPr>
        <w:tab/>
        <w:t>30.0</w:t>
      </w:r>
      <w:r w:rsidR="00F15C73">
        <w:rPr>
          <w:rFonts w:ascii="Arial" w:hAnsi="Arial" w:cs="Arial"/>
          <w:sz w:val="22"/>
          <w:szCs w:val="22"/>
        </w:rPr>
        <w:t>3</w:t>
      </w:r>
      <w:r w:rsidRPr="00A27A7F">
        <w:rPr>
          <w:rFonts w:ascii="Arial" w:hAnsi="Arial" w:cs="Arial"/>
          <w:sz w:val="22"/>
          <w:szCs w:val="22"/>
        </w:rPr>
        <w:t>.2015</w:t>
      </w:r>
      <w:r w:rsidRPr="00A27A7F">
        <w:rPr>
          <w:rFonts w:ascii="Arial" w:hAnsi="Arial" w:cs="Arial"/>
          <w:sz w:val="22"/>
          <w:szCs w:val="22"/>
        </w:rPr>
        <w:tab/>
        <w:t>Lisa Kalke e. Kfr.</w:t>
      </w:r>
      <w:r w:rsidRPr="00A27A7F">
        <w:rPr>
          <w:rFonts w:ascii="Arial" w:hAnsi="Arial" w:cs="Arial"/>
          <w:sz w:val="22"/>
          <w:szCs w:val="22"/>
        </w:rPr>
        <w:tab/>
        <w:t>20.06.2015</w:t>
      </w:r>
    </w:p>
    <w:p w:rsidR="00224153" w:rsidRPr="00A27A7F" w:rsidRDefault="005C6386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820049</w:t>
      </w:r>
      <w:r>
        <w:rPr>
          <w:rFonts w:ascii="Arial" w:hAnsi="Arial" w:cs="Arial"/>
          <w:sz w:val="22"/>
          <w:szCs w:val="22"/>
        </w:rPr>
        <w:tab/>
        <w:t>895,50 €</w:t>
      </w:r>
      <w:r w:rsidR="00224153" w:rsidRPr="00A27A7F">
        <w:rPr>
          <w:rFonts w:ascii="Arial" w:hAnsi="Arial" w:cs="Arial"/>
          <w:sz w:val="22"/>
          <w:szCs w:val="22"/>
        </w:rPr>
        <w:tab/>
        <w:t>28.01.2011</w:t>
      </w:r>
      <w:r w:rsidR="00224153" w:rsidRPr="00A27A7F">
        <w:rPr>
          <w:rFonts w:ascii="Arial" w:hAnsi="Arial" w:cs="Arial"/>
          <w:sz w:val="22"/>
          <w:szCs w:val="22"/>
        </w:rPr>
        <w:tab/>
        <w:t>Schulze OHG</w:t>
      </w:r>
      <w:r w:rsidR="00224153" w:rsidRPr="00A27A7F">
        <w:rPr>
          <w:rFonts w:ascii="Arial" w:hAnsi="Arial" w:cs="Arial"/>
          <w:sz w:val="22"/>
          <w:szCs w:val="22"/>
        </w:rPr>
        <w:tab/>
        <w:t>14.02.2011</w:t>
      </w:r>
    </w:p>
    <w:p w:rsidR="00224153" w:rsidRPr="00A27A7F" w:rsidRDefault="00224153" w:rsidP="003B4D34">
      <w:pPr>
        <w:tabs>
          <w:tab w:val="left" w:pos="1602"/>
          <w:tab w:val="left" w:pos="3713"/>
          <w:tab w:val="left" w:pos="5811"/>
          <w:tab w:val="left" w:pos="8153"/>
        </w:tabs>
        <w:rPr>
          <w:rFonts w:ascii="Arial" w:hAnsi="Arial" w:cs="Arial"/>
          <w:sz w:val="22"/>
          <w:szCs w:val="22"/>
        </w:rPr>
      </w:pPr>
      <w:r w:rsidRPr="00A27A7F">
        <w:rPr>
          <w:rFonts w:ascii="Arial" w:hAnsi="Arial" w:cs="Arial"/>
          <w:sz w:val="22"/>
          <w:szCs w:val="22"/>
        </w:rPr>
        <w:t>819487</w:t>
      </w:r>
      <w:r w:rsidRPr="00A27A7F">
        <w:rPr>
          <w:rFonts w:ascii="Arial" w:hAnsi="Arial" w:cs="Arial"/>
          <w:sz w:val="22"/>
          <w:szCs w:val="22"/>
        </w:rPr>
        <w:tab/>
        <w:t>425,00 €</w:t>
      </w:r>
      <w:r w:rsidRPr="00A27A7F">
        <w:rPr>
          <w:rFonts w:ascii="Arial" w:hAnsi="Arial" w:cs="Arial"/>
          <w:sz w:val="22"/>
          <w:szCs w:val="22"/>
        </w:rPr>
        <w:tab/>
        <w:t>01.0</w:t>
      </w:r>
      <w:r w:rsidR="00822FCF">
        <w:rPr>
          <w:rFonts w:ascii="Arial" w:hAnsi="Arial" w:cs="Arial"/>
          <w:sz w:val="22"/>
          <w:szCs w:val="22"/>
        </w:rPr>
        <w:t>3</w:t>
      </w:r>
      <w:r w:rsidRPr="00A27A7F">
        <w:rPr>
          <w:rFonts w:ascii="Arial" w:hAnsi="Arial" w:cs="Arial"/>
          <w:sz w:val="22"/>
          <w:szCs w:val="22"/>
        </w:rPr>
        <w:t>.201</w:t>
      </w:r>
      <w:r w:rsidR="00822FCF">
        <w:rPr>
          <w:rFonts w:ascii="Arial" w:hAnsi="Arial" w:cs="Arial"/>
          <w:sz w:val="22"/>
          <w:szCs w:val="22"/>
        </w:rPr>
        <w:t>5</w:t>
      </w:r>
      <w:r w:rsidRPr="00A27A7F">
        <w:rPr>
          <w:rFonts w:ascii="Arial" w:hAnsi="Arial" w:cs="Arial"/>
          <w:sz w:val="22"/>
          <w:szCs w:val="22"/>
        </w:rPr>
        <w:tab/>
        <w:t>Wickert OHG</w:t>
      </w:r>
      <w:r w:rsidRPr="00A27A7F">
        <w:rPr>
          <w:rFonts w:ascii="Arial" w:hAnsi="Arial" w:cs="Arial"/>
          <w:sz w:val="22"/>
          <w:szCs w:val="22"/>
        </w:rPr>
        <w:tab/>
        <w:t>30.0</w:t>
      </w:r>
      <w:r w:rsidR="00822FCF">
        <w:rPr>
          <w:rFonts w:ascii="Arial" w:hAnsi="Arial" w:cs="Arial"/>
          <w:sz w:val="22"/>
          <w:szCs w:val="22"/>
        </w:rPr>
        <w:t>3</w:t>
      </w:r>
      <w:r w:rsidRPr="00A27A7F">
        <w:rPr>
          <w:rFonts w:ascii="Arial" w:hAnsi="Arial" w:cs="Arial"/>
          <w:sz w:val="22"/>
          <w:szCs w:val="22"/>
        </w:rPr>
        <w:t>.201</w:t>
      </w:r>
      <w:r w:rsidR="00822FCF">
        <w:rPr>
          <w:rFonts w:ascii="Arial" w:hAnsi="Arial" w:cs="Arial"/>
          <w:sz w:val="22"/>
          <w:szCs w:val="22"/>
        </w:rPr>
        <w:t>5</w:t>
      </w:r>
    </w:p>
    <w:p w:rsidR="00B2205B" w:rsidRPr="00A27A7F" w:rsidRDefault="00B2205B" w:rsidP="003B4D34">
      <w:pPr>
        <w:tabs>
          <w:tab w:val="left" w:pos="1602"/>
          <w:tab w:val="left" w:pos="3686"/>
          <w:tab w:val="left" w:pos="5670"/>
        </w:tabs>
        <w:rPr>
          <w:rFonts w:ascii="Arial" w:hAnsi="Arial" w:cs="Arial"/>
          <w:sz w:val="22"/>
          <w:szCs w:val="22"/>
        </w:rPr>
      </w:pPr>
    </w:p>
    <w:sectPr w:rsidR="00B2205B" w:rsidRPr="00A27A7F" w:rsidSect="00B220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84E" w:rsidRDefault="00DC384E" w:rsidP="00DC384E">
      <w:r>
        <w:separator/>
      </w:r>
    </w:p>
  </w:endnote>
  <w:endnote w:type="continuationSeparator" w:id="0">
    <w:p w:rsidR="00DC384E" w:rsidRDefault="00DC384E" w:rsidP="00DC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23" w:rsidRDefault="00504D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23" w:rsidRDefault="00504D2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23" w:rsidRDefault="00504D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84E" w:rsidRDefault="00DC384E" w:rsidP="00DC384E">
      <w:r>
        <w:separator/>
      </w:r>
    </w:p>
  </w:footnote>
  <w:footnote w:type="continuationSeparator" w:id="0">
    <w:p w:rsidR="00DC384E" w:rsidRDefault="00DC384E" w:rsidP="00DC3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23" w:rsidRDefault="00504D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23" w:rsidRDefault="00504D2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23" w:rsidRDefault="00504D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205B"/>
    <w:rsid w:val="0008734E"/>
    <w:rsid w:val="000E6CDC"/>
    <w:rsid w:val="00142CDD"/>
    <w:rsid w:val="001B684A"/>
    <w:rsid w:val="001C5AA6"/>
    <w:rsid w:val="00224153"/>
    <w:rsid w:val="002C0828"/>
    <w:rsid w:val="003B4D34"/>
    <w:rsid w:val="00491D20"/>
    <w:rsid w:val="00504D23"/>
    <w:rsid w:val="005219A7"/>
    <w:rsid w:val="00577B6F"/>
    <w:rsid w:val="005C6386"/>
    <w:rsid w:val="007646AE"/>
    <w:rsid w:val="0077394A"/>
    <w:rsid w:val="007C614E"/>
    <w:rsid w:val="007F779E"/>
    <w:rsid w:val="00822FCF"/>
    <w:rsid w:val="00854C3D"/>
    <w:rsid w:val="00871535"/>
    <w:rsid w:val="009D0465"/>
    <w:rsid w:val="00A27A7F"/>
    <w:rsid w:val="00AD6A1C"/>
    <w:rsid w:val="00B2205B"/>
    <w:rsid w:val="00B83F37"/>
    <w:rsid w:val="00B86EC0"/>
    <w:rsid w:val="00BD659F"/>
    <w:rsid w:val="00CF07A7"/>
    <w:rsid w:val="00CF43EB"/>
    <w:rsid w:val="00DA1966"/>
    <w:rsid w:val="00DC384E"/>
    <w:rsid w:val="00E172DF"/>
    <w:rsid w:val="00F15C73"/>
    <w:rsid w:val="00F4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24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DC38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384E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24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DC38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384E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1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2014-11-24T13:14:00Z</dcterms:created>
  <dcterms:modified xsi:type="dcterms:W3CDTF">2017-03-06T09:07:00Z</dcterms:modified>
</cp:coreProperties>
</file>