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ED428A">
        <w:rPr>
          <w:rFonts w:ascii="Arial" w:hAnsi="Arial" w:cs="Arial"/>
          <w:b/>
          <w:bCs/>
          <w:sz w:val="28"/>
          <w:szCs w:val="28"/>
        </w:rPr>
        <w:t>Gesetz zum Elterngeld und zur Elternzeit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D428A">
        <w:rPr>
          <w:rFonts w:ascii="Arial" w:hAnsi="Arial" w:cs="Arial"/>
          <w:b/>
          <w:bCs/>
          <w:sz w:val="28"/>
          <w:szCs w:val="28"/>
        </w:rPr>
        <w:t>(Bundeselterngeld- und Elternzeitgesetz - BEEG)</w:t>
      </w:r>
    </w:p>
    <w:p w:rsidR="00AE7A5C" w:rsidRDefault="00AE7A5C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  <w:sz w:val="20"/>
          <w:szCs w:val="20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Ausfertigungsdatum: 05.12.2006</w:t>
      </w:r>
    </w:p>
    <w:p w:rsidR="00AE7A5C" w:rsidRPr="00ED428A" w:rsidRDefault="00AE7A5C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 xml:space="preserve">Stand: </w:t>
      </w:r>
      <w:r w:rsidR="00B30596" w:rsidRPr="00ED428A">
        <w:rPr>
          <w:rFonts w:ascii="Arial" w:hAnsi="Arial" w:cs="Arial"/>
        </w:rPr>
        <w:t>27.01.2015</w:t>
      </w:r>
    </w:p>
    <w:p w:rsidR="00AE7A5C" w:rsidRPr="00ED428A" w:rsidRDefault="00AE7A5C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Abschnitt 1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Elterngeld</w:t>
      </w:r>
    </w:p>
    <w:p w:rsidR="00AE7A5C" w:rsidRPr="00ED428A" w:rsidRDefault="00AE7A5C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1 Berechtigte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Anspruch auf Elterngeld hat, wer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einen Wohnsitz oder seinen gewöhnlichen Aufenthalt in Deutschland hat,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mit seinem Kind in einem Haushalt lebt,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3. dieses Kind selbst betreut und erzieht und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4. keine oder keine volle Erwerbstätigkeit ausübt.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Bei Mehrlingsgeburten besteht nur ein Anspruch auf Elterngeld.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Anspruch auf Elterngeld hat auch, wer, ohne eine der Voraussetzungen des Absatzes 1 Satz 1 Nummer 1 zu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erfüllen,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nach § 4 des Vierten Buches Sozialgesetzbuch dem deutschen Sozialversicherungsrecht unterliegt oder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im Rahmen seines in Deutschland bestehenden öffentlich-rechtlichen Dienst- oder Amtsverhältnisses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vorübergehend ins Ausland abgeordnet, versetzt oder kommandiert ist,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Entwicklungshelfer oder Entwicklungshelferin im Sinne des § 1 des Entwicklungshelfer-Gesetzes ist oder als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Missionar oder Missionarin der Missionswerke und -gesellschaften, die Mitglieder oder Vereinbarungspartner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des Evangelischen Missionswerkes Hamburg, der Arbeitsgemeinschaft Evangelikaler Missionen e. V., des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Deutschen katholischen Missionsrates oder der Arbeitsgemeinschaft pfingstlich-charismatischer Missionen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sind, tätig ist oder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3. die deutsche Staatsangehörigkeit besitzt und nur vorübergehend bei einer zwischen- oder überstaatlichen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Einrichtung tätig ist, insbesondere nach den Entsenderichtlinien des Bundes beurlaubte Beamte und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Beamtinnen, oder wer vorübergehend eine nach § 123a des Beamtenrechtsrahmengesetzes oder § 29 des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Bundesbeamtengesetzes zugewiesene Tätigkeit im Ausland wahrnimmt.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Dies gilt auch für mit der nach Satz 1 berechtigten Person in einem Haushalt lebende Ehegatten, Ehegattinnen,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Lebenspartner oder Lebenspartnerinnen.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Anspruch auf Elterngeld hat abweichend von Absatz 1 Satz 1 Nummer 2 auch, wer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mit einem Kind in einem Haushalt lebt, das er mit dem Ziel der Annahme als Kind aufgenommen hat,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ein Kind des Ehegatten, der Ehegattin, des Lebenspartners oder der Lebenspartnerin in seinen Haushalt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aufgenommen hat oder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3. mit einem Kind in einem Haushalt lebt und die von ihm erklärte Anerkennung der Vaterschaft nach §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1594 Absatz 2 des Bürgerlichen Gesetzbuchs noch nicht wirksam oder über die von ihm beantragte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Vaterschaftsfeststellung nach § 1600d des Bürgerlichen Gesetzbuchs noch nicht entschieden ist.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Für angenommene Kinder und Kinder im Sinne des Satzes 1 Nummer 1 sind die Vorschriften dieses Gesetzes mit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der Maßgabe anzuwenden, dass statt des Zeitpunktes der Geburt der Zeitpunkt der Aufnahme des Kindes bei der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berechtigten Person maßgeblich ist.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(4) Können die Eltern wegen einer schweren Krankheit, Schwerbehinderung oder Tod der Eltern ihr Kind nicht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betreuen, haben Verwandte bis zum dritten Grad und ihre Ehegatten, Ehegattinnen, Lebenspartner oder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Lebenspartnerinnen Anspruch auf Elterngeld, wenn sie die übrigen Voraussetzungen nach Absatz 1 erfüllen und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von anderen Berechtigten Elterngeld nicht in Anspruch genommen wird.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(5) Der Anspruch auf Elterngeld bleibt unberührt, wenn die Betreuung und Erziehung des Kindes aus einem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wichtigen Grund nicht sofort aufgenommen werden kann oder wenn sie unterbrochen werden muss.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lastRenderedPageBreak/>
        <w:t>(6) Eine Person ist nicht voll erwerbstätig, wenn ihre Arbeitszeit 30 Wochenstunden im Durchschnitt des Monats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nicht übersteigt, sie eine Beschäftigung zur Berufsbildung ausübt oder sie eine geeignete Tagespflegeperson im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Sinne des § 23 des Achten Buches Sozialgesetzbuch ist und nicht mehr als fünf Kinder in Tagespflege betreut.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(7) Ein nicht freizügigkeitsberechtigter Ausländer oder eine nicht freizügigkeitsberechtigte Ausländerin ist nur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anspruchsberechtigt, wenn diese Person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eine Niederlassungserlaubnis besitzt,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eine Aufenthaltserlaubnis besitzt, die zur Ausübung einer Erwerbstätigkeit berechtigt oder berechtigt hat, es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sei denn, die Aufenthaltserlaubnis wurde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a) nach § 16 oder § 17 des Aufenthaltsgesetzes erteilt,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b) nach § 18 Absatz 2 des Aufenthaltsgesetzes erteilt und die Zustimmung der Bundesagentur für Arbeit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darf nach der Beschäftigungsverordnung nur für einen bestimmten Höchstzeitraum erteilt werden,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c) nach § 23 Absatz 1 des Aufenthaltsgesetzes wegen eines Krieges in ihrem Heimatland oder nach den §§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23a, 24, 25 Absatz 3 bis 5 des Aufenthaltsgesetzes erteilt,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d) nach § 104a des Aufenthaltsgesetzes erteilt oder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3. eine in Nummer 2 Buchstabe c genannte Aufenthaltserlaubnis besitzt und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a) sich seit mindestens drei Jahren rechtmäßig, gestattet oder geduldet im Bundesgebiet aufhält und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b) im Bundesgebiet berechtigt erwerbstätig ist, laufende Geldleistungen nach dem Dritten Buch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Sozialgesetzbuch bezieht oder Elternzeit in Anspruch nimmt.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(8) Ein Anspruch entfällt, wenn die berechtigte Person im letzten abgeschlossenen Veranlagungszeitraum vor der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Geburt des Kindes ein zu versteuerndes Einkommen nach § 2 Absatz 5 des Einkommensteuergesetzes in Höhe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von mehr als 250 000 Euro erzielt hat. Erfüllt auch eine andere Person die Voraussetzungen des Absatzes 1 Satz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1 Nummer 2 oder der Absätze 3 oder 4, entfällt abweichend von Satz 1 der Anspruch, wenn die Summe des zu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versteuernden Einkommens beider Personen mehr als 500 000 Euro beträgt.</w:t>
      </w:r>
    </w:p>
    <w:p w:rsidR="00AE7A5C" w:rsidRPr="00ED428A" w:rsidRDefault="00AE7A5C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2 Höhe des Elterngeldes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Elterngeld wird in Höhe von 67 Prozent des Einkommens aus Erwerbstätigkeit vor der Geburt des Kindes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gewährt. Es wird bis zu einem Höchstbetrag von 1 800 Euro monatlich für volle Monate gezahlt, in denen die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berechtigte Person kein Einkommen aus Erwerbstätigkeit hat. Das Einkommen aus Erwerbstätigkeit errechnet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sich nach Maßgabe der §§ 2c bis 2f aus der um die Abzüge für Steuern und Sozialabgaben verminderten Summe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der positiven Einkünfte aus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Ein Service des Bundesministeriums der Justiz und für Verbraucherschutz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nichtselbständiger Arbeit nach § 2 Absatz 1 Satz 1 Nummer 4 des Einkommensteuergesetzes sowie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Land- und Forstwirtschaft, Gewerbebetrieb und selbständiger Arbeit nach § 2 Absatz 1 Satz 1 Nummer 1 bis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3 des Einkommensteuergesetzes,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die im Inland zu versteuern sind und die die berechtigte Person durchschnittlich monatlich im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Bemessungszeitraum nach § 2b oder in Monaten der Bezugszeit nach § 2 Absatz 3 hat.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In den Fällen, in denen das Einkommen aus Erwerbstätigkeit vor der Geburt geringer als 1 000 Euro war,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erhöht sich der Prozentsatz von 67 Prozent um 0,1 Prozentpunkte für je 2 Euro, um die dieses Einkommen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den Betrag von 1 000 Euro unterschreitet, auf bis zu 100 Prozent. In den Fällen, in denen das Einkommen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aus Erwerbstätigkeit vor der Geburt höher als 1 200 Euro war, sinkt der Prozentsatz von 67 Prozent um 0,1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Prozentpunkte für je 2 Euro, um die dieses Einkommen den Betrag von 1 200 Euro überschreitet, auf bis zu 65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Prozent.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Für Monate nach der Geburt des Kindes, in denen die berechtigte Person ein Einkommen aus Erwerbstätigkeit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hat, das durchschnittlich geringer ist als das Einkommen aus Erwerbstätigkeit vor der Geburt, wird Elterngeld in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Höhe des nach Absatz 1 oder 2 maßgeblichen Prozentsatzes des Unterschiedsbetrages dieser Einkommen aus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Erwerbstätigkeit gezahlt. Als Einkommen aus Erwerbstätigkeit vor der Geburt ist dabei höchstens der Betrag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von 2 770 Euro anzusetzen. Der Unterschiedsbetrag nach Satz 1 ist für das Einkommen aus Erwerbstätigkeit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 xml:space="preserve">in Monaten, in denen die berechtigte Person </w:t>
      </w:r>
      <w:r w:rsidRPr="00ED428A">
        <w:rPr>
          <w:rFonts w:ascii="Arial" w:hAnsi="Arial" w:cs="Arial"/>
        </w:rPr>
        <w:lastRenderedPageBreak/>
        <w:t>Elterngeld im Sinne des § 4 Absatz 2 Satz 2 in Anspruch nimmt,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und in Monaten, in denen sie Elterngeld Plus im Sinne des § 4 Absatz 3 Satz 1 in Anspruch nimmt, getrennt zu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berechnen.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(4) Elterngeld wird mindestens in Höhe von 300 Euro gezahlt. Dies gilt auch, wenn die berechtigte Person vor der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Geburt des Kindes kein Einkommen aus Erwerbstätigkeit hat.</w:t>
      </w:r>
    </w:p>
    <w:p w:rsidR="00AE7A5C" w:rsidRPr="00ED428A" w:rsidRDefault="00AE7A5C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2a Geschwisterbonus und Mehrlingszuschlag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Lebt die berechtigte Person in einem Haushalt mit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zwei Kindern, die noch nicht drei Jahre alt sind, oder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drei oder mehr Kindern, die noch nicht sechs Jahre alt sind,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wird das Elterngeld um 10 Prozent, mindestens jedoch um 75 Euro erhöht (Geschwisterbonus). Zu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berücksichtigen sind alle Kinder, für die die berechtigte Person die Voraussetzungen des § 1 Absatz 1 und 3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erfüllt und für die sich das Elterngeld nicht nach Absatz 4 erhöht.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Für angenommene Kinder, die noch nicht 14 Jahre alt sind, gilt als Alter des Kindes der Zeitraum seit der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Aufnahme des Kindes in den Haushalt der berechtigten Person. Dies gilt auch für Kinder, die die berechtigte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Person entsprechend § 1 Absatz 3 Satz 1 Nummer 1 mit dem Ziel der Annahme als Kind in ihren Haushalt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aufgenommen hat. Für Kinder mit Behinderung im Sinne von § 2 Absatz 1 Satz 1 des Neunten Buches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Sozialgesetzbuch liegt die Altersgrenze nach Absatz 1 Satz 1 bei 14 Jahren.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Der Anspruch auf den Geschwisterbonus endet mit Ablauf des Monats, in dem eine der in Absatz 1 genannten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Anspruchsvoraussetzungen entfällt.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(4) Bei Mehrlingsgeburten erhöht sich das Elterngeld um je 300 Euro für das zweite und jedes weitere Kind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(Mehrlingszuschlag). Dies gilt auch, wenn ein Geschwisterbonus nach Absatz 1 gezahlt wird.</w:t>
      </w:r>
    </w:p>
    <w:p w:rsidR="00AE7A5C" w:rsidRPr="00ED428A" w:rsidRDefault="00AE7A5C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2b Bemessungszeitraum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Für die Ermittlung des Einkommens aus nichtselbstständiger Erwerbstätigkeit im Sinne von § 2c vor der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Geburt sind die zwölf Kalendermonate vor dem Monat der Geburt des Kindes maßgeblich. Bei der Bestimmung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des Bemessungszeitraums nach Satz 1 bleiben Kalendermonate unberücksichtigt, in denen die berechtigte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Person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im Zeitraum nach § 4 Absatz 1 Satz 1 Elterngeld für ein älteres Kind bezogen hat,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während der Schutzfristen nach § 3 Absatz 2 oder § 6 Absatz 1 des Mutterschutzgesetzes nicht beschäftigt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 xml:space="preserve">werden durfte oder Mutterschaftsgeld nach dem Fünften Buch </w:t>
      </w:r>
      <w:r w:rsidR="00AE7A5C" w:rsidRPr="00ED428A">
        <w:rPr>
          <w:rFonts w:ascii="Arial" w:hAnsi="Arial" w:cs="Arial"/>
        </w:rPr>
        <w:t>S</w:t>
      </w:r>
      <w:r w:rsidRPr="00ED428A">
        <w:rPr>
          <w:rFonts w:ascii="Arial" w:hAnsi="Arial" w:cs="Arial"/>
        </w:rPr>
        <w:t>ozialgesetzbuch oder nach dem Zweiten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Gesetz über die Krankenversicherung der Landwirte bezogen hat,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3. eine Krankheit hatte, die maßgeblich durch eine Schwangerschaft bedingt war, oder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4. Wehrdienst nach dem Wehrpflichtgesetz in der bis zum 31. Mai 2011 geltenden Fassung oder nach dem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Vierten Abschnitt des Soldatengesetzes oder Zivildienst nach dem Zivildienstgesetz geleistet hat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und in den Fällen der Nummern 3 und 4 dadurch ein geringeres Einkommen aus Erwerbstätigkeit hatte.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Für die Ermittlung des Einkommens aus selbstständiger Erwerbstätigkeit im Sinne von § 2d vor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der Geburt sind die jeweiligen steuerlichen Gewinnermittlungszeiträume maßgeblich, die dem letzten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abgeschlossenen steuerlichen Veranlagungszeitraum vor der Geburt des Kindes zugrunde liegen. Haben in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einem Gewinnermittlungszeitraum die Voraussetzungen des Absatzes 1 Satz 2 vorgelegen, sind auf Antrag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die Gewinnermittlungszeiträume maßgeblich, die dem diesen Ereignissen vorangegangenen abgeschlossenen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steuerlichen Veranlagungszeitraum zugrunde liegen.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Abweichend von Absatz 1 ist für die Ermittlung des Einkommens aus nichtselbstständiger Erwerbstätigkeit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vor der Geburt der steuerliche Veranlagungszeitraum maßgeblich, der den Gewinnermittlungszeiträumen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nach Absatz 2 zugrunde liegt, wenn die berechtigte Person in den Zeiträumen nach Absatz 1 oder Absatz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2 Einkommen aus selbstständiger Erwerbstätigkeit hatte. Haben im Bemessungszeitraum nach Satz 1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die Voraussetzungen des Absatzes 1 Satz 2 vorgelegen, ist Absatz 2 Satz 2 mit der zusätzlichen Maßgabe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anzuwenden, dass für die Ermittlung des Einkommens aus nichtselbstständiger Erwerbstätigkeit vor der Geburt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der vorangegangene steuerliche Veranlagungszeitraum maßgeblich ist.</w:t>
      </w:r>
    </w:p>
    <w:p w:rsidR="00AE7A5C" w:rsidRPr="00ED428A" w:rsidRDefault="00AE7A5C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2c Einkommen aus nichtselbstständiger Erwerbstätigkeit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Der monatlich durchschnittlich zu berücksichtigende Überschuss der Einnahmen aus nichtselbstständiger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Arbeit in Geld oder Geldeswert über ein Zwölftel des Arbeitnehmer-Pauschbetrags, vermindert um die Abzüge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für Steuern und Sozialabgaben nach den §§ 2e und 2f, ergibt das Einkommen aus nichtselbstständiger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Erwerbstätigkeit. Nicht berücksichtigt werden Einnahmen, die im Lohnsteuerabzugsverfahren nach den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lohnsteuerlichen Vorgaben als sonstige Bezüge zu behandeln sind. Maßgeblich ist der Arbeitnehmer-Pauschbetrag nach § 9a Satz 1 Nummer 1 Buchstabe a des Einkommensteuergesetzes in der am 1. Januar des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Kalenderjahres vor der Geburt des Kindes für dieses Jahr geltenden Fassung.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Grundlage der Ermittlung der Einnahmen sind die Angaben in den für die maßgeblichen Monate erstellten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Lohn- und Gehaltsbescheinigungen des Arbeitgebers. Die Richtigkeit und Vollständigkeit der Angaben in den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maßgeblichen Lohn- und Gehaltsbescheinigungen wird vermutet.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Grundlage der Ermittlung der nach den §§ 2e und 2f erforderlichen Abzugsmerkmale für Steuern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und Sozialabgaben sind die Angaben in der Lohn- und Gehaltsbescheinigung, die für den letzten Monat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im Bemessungszeitraum mit Einnahmen nach Absatz 1 erstellt wurde. Soweit sich in den Lohn- und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Gehaltsbescheinigungen des Bemessungszeitraums eine Angabe zu einem Abzugsmerkmal geändert hat, ist die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von der Angabe nach Satz 1 abweichende Angabe maßgeblich, wenn sie in der überwiegenden Zahl der Monate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des Bemessungszeitraums gegolten hat. § 2c Absatz 2 Satz 2 gilt entsprechend.</w:t>
      </w:r>
    </w:p>
    <w:p w:rsidR="00AE7A5C" w:rsidRPr="00ED428A" w:rsidRDefault="00AE7A5C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2d Einkommen aus selbstständiger Erwerbstätigkeit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Die monatlich durchschnittlich zu berücksichtigende Summe der positiven Einkünfte aus Land- und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Forstwirtschaft, Gewerbebetrieb und selbstständiger Arbeit (Gewinneinkünfte), vermindert um die Abzüge für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Steuern und Sozialabgaben nach den §§ 2e und 2f, ergibt das Einkommen aus selbstständiger Erwerbstätigkeit.</w:t>
      </w:r>
      <w:r w:rsidR="00AE7A5C" w:rsidRPr="00ED428A">
        <w:rPr>
          <w:rFonts w:ascii="Arial" w:hAnsi="Arial" w:cs="Arial"/>
        </w:rPr>
        <w:t xml:space="preserve"> 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Bei der Ermittlung der im Bemessungszeitraum zu berücksichtigenden Gewinneinkünfte sind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die entsprechenden im Einkommensteuerbescheid ausgewiesenen Gewinne anzusetzen. Ist kein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Einkommensteuerbescheid zu erstellen, werden die Gewinneinkünfte in entsprechender Anwendung des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Absatzes 3 ermittelt.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Grundlage der Ermittlung der in den Bezugsmonaten zu berücksichtigenden Gewinneinkünfte ist eine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Gewinnermittlung, die mindestens den Anforderungen des § 4 Absatz 3 des Einkommensteuergesetzes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entspricht. Als Betriebsausgaben sind 25 Prozent der zugrunde gelegten Einnahmen oder auf Antrag die damit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zusammenhängenden tatsächlichen Betriebsausgaben anzusetzen.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(4) Soweit nicht in § 2c Absatz 3 etwas anderes bestimmt ist, sind bei der Ermittlung der nach § 2e erforderlichen</w:t>
      </w:r>
      <w:r w:rsidR="00AE7A5C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Abzugsmerkmale für Steuern die Angaben im Einkommensteuerbescheid maßgeblich. § 2c Absatz 3 Satz 2 gilt</w:t>
      </w:r>
      <w:r w:rsidR="002E422A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entsprechend.</w:t>
      </w:r>
    </w:p>
    <w:p w:rsidR="002E422A" w:rsidRPr="00ED428A" w:rsidRDefault="002E422A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2e Abzüge für Steuern</w:t>
      </w:r>
    </w:p>
    <w:p w:rsidR="00B30596" w:rsidRPr="00ED428A" w:rsidRDefault="002E422A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 xml:space="preserve"> </w:t>
      </w:r>
      <w:r w:rsidR="00B30596" w:rsidRPr="00ED428A">
        <w:rPr>
          <w:rFonts w:ascii="Arial" w:hAnsi="Arial" w:cs="Arial"/>
        </w:rPr>
        <w:t>(1) Als Abzüge für Steuern sind Beträge für die Einkommensteuer, den Solidaritätszuschlag und, wenn die</w:t>
      </w:r>
      <w:r w:rsidRPr="00ED428A">
        <w:rPr>
          <w:rFonts w:ascii="Arial" w:hAnsi="Arial" w:cs="Arial"/>
        </w:rPr>
        <w:t xml:space="preserve"> </w:t>
      </w:r>
      <w:r w:rsidR="00B30596" w:rsidRPr="00ED428A">
        <w:rPr>
          <w:rFonts w:ascii="Arial" w:hAnsi="Arial" w:cs="Arial"/>
        </w:rPr>
        <w:t>berechtigte Person kirchensteuerpflichtig ist, die Kirchensteuer zu berücksichtigen. Die Abzüge für Steuern</w:t>
      </w:r>
      <w:r w:rsidRPr="00ED428A">
        <w:rPr>
          <w:rFonts w:ascii="Arial" w:hAnsi="Arial" w:cs="Arial"/>
        </w:rPr>
        <w:t xml:space="preserve"> </w:t>
      </w:r>
      <w:r w:rsidR="00B30596" w:rsidRPr="00ED428A">
        <w:rPr>
          <w:rFonts w:ascii="Arial" w:hAnsi="Arial" w:cs="Arial"/>
        </w:rPr>
        <w:t>werden einheitlich für Einkommen aus nichtselbstständiger und selbstständiger Erwerbstätigkeit auf Grundlage</w:t>
      </w:r>
      <w:r w:rsidRPr="00ED428A">
        <w:rPr>
          <w:rFonts w:ascii="Arial" w:hAnsi="Arial" w:cs="Arial"/>
        </w:rPr>
        <w:t xml:space="preserve"> </w:t>
      </w:r>
      <w:r w:rsidR="00B30596" w:rsidRPr="00ED428A">
        <w:rPr>
          <w:rFonts w:ascii="Arial" w:hAnsi="Arial" w:cs="Arial"/>
        </w:rPr>
        <w:t>einer Berechnung anhand des am 1. Januar des Kalenderjahres vor der Geburt des Kindes für dieses Jahr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geltenden Programmablaufplans für die maschinelle Berechnung der vom Arbeitslohn einzubehaltenden</w:t>
      </w:r>
      <w:r w:rsidR="002E422A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Lohnsteuer, des Solidaritätszuschlags und der Maßstabsteuer für die Kirchenlohnsteuer im Sinne von § 39b</w:t>
      </w:r>
      <w:r w:rsidR="002E422A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Absatz 6 des Einkommensteuergesetzes nach den Maßgaben der Absätze 2 bis 5 ermittelt.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Bemessungsgrundlage für die Ermittlung der Abzüge für Steuern ist die monatlich durchschnittlich zu</w:t>
      </w:r>
      <w:r w:rsidR="002E422A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berücksichtigende Summe der Einnahmen nach § 2c, soweit sie von der berechtigten Person zu versteuern sind,</w:t>
      </w:r>
      <w:r w:rsidR="002E422A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und der Gewinneinkünfte nach § 2d. Bei der Ermittlung der Abzüge für Steuern nach Absatz 1 werden folgende</w:t>
      </w:r>
      <w:r w:rsidR="002E422A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Pauschalen berücksichtigt: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der Arbeitnehmer-Pauschbetrag nach § 9a Satz 1 Nummer 1 Buchstabe a des Einkommensteuergesetzes,</w:t>
      </w:r>
      <w:r w:rsidR="002E422A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wenn die berechtigte Person von ihr zu versteuernde Einnahmen hat, die unter § 2c fallen, und</w:t>
      </w:r>
      <w:r w:rsidR="002E422A" w:rsidRPr="00ED428A">
        <w:rPr>
          <w:rFonts w:ascii="Arial" w:hAnsi="Arial" w:cs="Arial"/>
        </w:rPr>
        <w:t xml:space="preserve"> 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eine Vorsorgepauschale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a) mit den Teilbeträgen nach § 39b Absatz 2 Satz 5 Nummer 3 Buchstabe b und c des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Einkommensteuergesetzes, falls die berechtigte Person von ihr zu versteuernde Einnahmen nach</w:t>
      </w:r>
      <w:r w:rsidR="002E422A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§ 2c hat, ohne in der gesetzlichen Rentenversicherung oder einer vergleichbaren Einrichtung</w:t>
      </w:r>
      <w:r w:rsidR="002E422A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versicherungspflichtig gewesen zu sein, oder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b) mit den Teilbeträgen nach § 39b Absatz 2 Satz 5 Nummer 3 Buchstabe a bis c des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Einkommensteuergesetzes in allen übrigen Fällen,</w:t>
      </w:r>
      <w:r w:rsidR="002E422A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wobei die Höhe der Teilbeträge ohne Berücksichtigung der besonderen Regelungen zur Berechnung der</w:t>
      </w:r>
      <w:r w:rsidR="002E422A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Beiträge nach § 55 Absatz 3 und § 58 Absatz 3 des Elften Buches Sozialgesetzbuch bestimmt wird.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Als Abzug für die Einkommensteuer ist der Betrag anzusetzen, der sich unter Berücksichtigung der</w:t>
      </w:r>
      <w:r w:rsidR="002E422A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 xml:space="preserve">Steuerklasse und des Faktors nach § 39f des </w:t>
      </w:r>
      <w:r w:rsidR="002E422A" w:rsidRPr="00ED428A">
        <w:rPr>
          <w:rFonts w:ascii="Arial" w:hAnsi="Arial" w:cs="Arial"/>
        </w:rPr>
        <w:t>E</w:t>
      </w:r>
      <w:r w:rsidRPr="00ED428A">
        <w:rPr>
          <w:rFonts w:ascii="Arial" w:hAnsi="Arial" w:cs="Arial"/>
        </w:rPr>
        <w:t>inkommensteuergesetzes nach § 2c Absatz 3 ergibt; die</w:t>
      </w:r>
      <w:r w:rsidR="002E422A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Steuerklasse VI bleibt unberücksichtigt. War die berechtigte Person im Bemessungszeitraum nach § 2b in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keine Steuerklasse eingereiht oder ist ihr nach § 2d zu berücksichtigender Gewinn höher als ihr nach § 2c zu</w:t>
      </w:r>
      <w:r w:rsidR="002E422A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berücksichtigender Überschuss der Einnahmen über ein Zwölftel des Arbeitnehmer-Pauschbetrags, ist als Abzug</w:t>
      </w:r>
      <w:r w:rsidR="002E422A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für die Einkommensteuer der Betrag anzusetzen, der sich unter Berücksichtigung der Steuerklasse IV ohne</w:t>
      </w:r>
      <w:r w:rsidR="002E422A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Berücksichtigung eines Faktors nach § 39f des Einkommensteuergesetzes ergibt.</w:t>
      </w:r>
      <w:r w:rsidR="002E422A" w:rsidRPr="00ED428A">
        <w:rPr>
          <w:rFonts w:ascii="Arial" w:hAnsi="Arial" w:cs="Arial"/>
        </w:rPr>
        <w:t xml:space="preserve"> 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(4) Als Abzug für den Solidaritätszuschlag ist der Betrag anzusetzen, der sich nach den Maßgaben des</w:t>
      </w:r>
      <w:r w:rsidR="002E422A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Solidaritätszuschlagsgesetzes 1995 für die Einkommensteuer nach Absatz 3 ergibt. Freibeträge für Kinder</w:t>
      </w:r>
      <w:r w:rsidR="002E422A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werden nach den Maßgaben des § 3 Absatz 2a des Solidaritätszuschlagsgesetzes 1995 berücksichtigt.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(5) Als Abzug für die Kirchensteuer ist der Betrag anzusetzen, der sich unter Anwendung eines</w:t>
      </w:r>
      <w:r w:rsidR="002E422A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Kirchensteuersatzes von 8 Prozent für die Einkommensteuer nach Absatz 3 ergibt. Freibeträge für Kinder werden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nach den Maßgaben des § 51a Absatz 2a des Einkommensteuergesetzes berücksichtigt.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(6) Vorbehaltlich der Absätze 2 bis 5 werden Freibeträge und Pauschalen nur berücksichtigt, wenn sie ohne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weitere Voraussetzung jeder berechtigten Person zustehen.</w:t>
      </w:r>
    </w:p>
    <w:p w:rsidR="004C42DD" w:rsidRPr="00ED428A" w:rsidRDefault="004C42DD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2f Abzüge für Sozialabgaben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Als Abzüge für Sozialabgaben sind Beträge für die gesetzliche Sozialversicherung oder für eine vergleichbare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Einrichtung sowie für die Arbeitsförderung zu berücksichtigen. Die Abzüge für Sozialabgaben werden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einheitlich für Einkommen aus nichtselbstständiger und selbstständiger Erwerbstätigkeit anhand folgender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Beitragssatzpauschalen ermittelt: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9 Prozent für die Kranken- und Pflegeversicherung, falls die berechtigte Person in der gesetzlichen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Krankenversicherung nach § 5 Absatz 1 Nummer 1 bis 12 des Fünften Buches Sozialgesetzbuch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versicherungspflichtig gewesen ist,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10 Prozent für die Rentenversicherung, falls die berechtigte Person in der gesetzlichen Rentenversicherung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oder einer vergleichbaren Einrichtung versicherungspflichtig gewesen ist, und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3. 2 Prozent für die Arbeitsförderung, falls die berechtigte Person nach dem Dritten Buch Sozialgesetzbuch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versicherungspflichtig gewesen ist.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Bemessungsgrundlage für die Ermittlung der Abzüge für Sozialabgaben ist die monatlich durchschnittlich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zu berücksichtigende Summe der Einnahmen nach § 2c und der Gewinneinkünfte nach § 2d. Einnahmen aus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Beschäftigungen im Sinne des § 8, des § 8a oder des § 20 Absatz 3 Satz 1 des Vierten Buches Sozialgesetzbuch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werden nicht berücksichtigt. Für Einnahmen aus Beschäftigungsverhältnissen im Sinne des § 20 Absatz 2 des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Vierten Buches Sozialgesetzbuch ist der Betrag anzusetzen, der sich nach § 344 Absatz 4 des Dritten Buches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Sozialgesetzbuch für diese Einnahmen ergibt, wobei der Faktor im Sinne des § 163 Absatz 10 Satz 2 des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Sechsten Buches Sozialgesetzbuch unter Zugrundelegung der Beitragssatzpauschalen nach Absatz 1 bestimmt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wird.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Andere Maßgaben zur Bestimmung der sozialversicherungsrechtlichen Beitragsbemessungsgrundlagen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werden nicht berücksichtigt.</w:t>
      </w:r>
    </w:p>
    <w:p w:rsidR="004C42DD" w:rsidRPr="00ED428A" w:rsidRDefault="004C42DD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3 Anrechnung von anderen Einnahmen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Auf das der berechtigten Person nach § 2 oder nach § 2 in Verbindung mit § 2a zustehende Elterngeld werden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folgende Einnahmen angerechnet: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Mutterschaftsleistungen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a) in Form des Mutterschaftsgeldes nach dem Fünften Buch Sozialgesetzbuch oder nach dem Zweiten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Gesetz über die Krankenversicherung der Landwirte mit Ausnahme des Mutterschaftsgeldes nach § 13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Absatz 2 des Mutterschutzgesetzes oder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b) in Form des Zuschusses zum Mutterschaftsgeld nach § 14 des Mutterschutzgesetzes, die der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berechtigten Person für die Zeit ab dem Tag der Geburt des Kindes zustehen,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Dienst- und Anwärterbezüge sowie Zuschüsse, die der berechtigten Person nach beamten- oder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soldatenrechtlichen Vorschriften für die Zeit eines Beschäftigungsverbots ab dem Tag der Geburt des Kindes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zustehen,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3. dem Elterngeld oder dem Betreuungsgeld vergleichbare Leistungen, auf die eine nach § 1 berechtigte Person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außerhalb Deutschlands oder gegenüber einer über- oder zwischenstaatlichen Einrichtung Anspruch hat,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4. Elterngeld, das der berechtigten Person für ein älteres Kind zusteht, sowie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5. Einnahmen, die der berechtigten Person als Ersatz für Erwerbseinkommen zustehen und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a) die nicht bereits für die Berechnung des Elterngeldes nach § 2 berücksichtigt werden oder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b) bei deren Berechnung das Elterngeld nicht berücksichtigt wird.</w:t>
      </w:r>
      <w:r w:rsidR="004C42DD" w:rsidRPr="00ED428A">
        <w:rPr>
          <w:rFonts w:ascii="Arial" w:hAnsi="Arial" w:cs="Arial"/>
        </w:rPr>
        <w:t xml:space="preserve"> 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Stehen der berechtigten Person die Einnahmen nur für einen Teil des Lebensmonats des Kindes zu, sind sie nur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auf den entsprechenden Teil des Elterngeldes anzurechnen. Für jeden Kalendermonat, in dem Einnahmen nach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Satz 1 Nummer 4 oder Nummer 5 im Bemessungszeitraum bezogen worden sind, wird der Anrechnungsbetrag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um ein Zwölftel gemindert.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Bis zu einem Betrag von 300 Euro ist das Elterngeld von der Anrechnung nach Absatz 1 frei, soweit nicht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Einnahmen nach Absatz 1 Satz 1 Nummer 1 bis 3 auf das Elterngeld anzurechnen sind. Dieser Betrag erhöht sich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bei Mehrlingsgeburten um je 300 Euro für das zweite und jedes weitere Kind.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Solange kein Antrag auf die in Absatz 1 Satz 1 Nummer 3 genannten vergleichbaren Leistungen gestellt wird,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ruht der Anspruch auf Elterngeld bis zur möglichen Höhe der vergleichbaren Leistung.</w:t>
      </w:r>
    </w:p>
    <w:p w:rsidR="004C42DD" w:rsidRPr="00ED428A" w:rsidRDefault="004C42DD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4 Art und Dauer des Bezugs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Elterngeld kann in der Zeit vom Tag der Geburt bis zur Vollendung des 14. Lebensmonats des Kindes bezogen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werden. Abweichend von Satz 1 kann Elterngeld Plus nach Absatz 3 auch nach dem 14. Lebensmonat bezogen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werden, solange es ab dem 15. Lebensmonat in aufeinander folgenden Lebensmonaten von zumindest einem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Elternteil in Anspruch genommen wird. Für angenommene Kinder und Kinder im Sinne des § 1 Absatz 3 Satz 1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Nummer 1 kann Elterngeld ab Aufnahme bei der berechtigten Person längstens bis zur Vollendung des achten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Lebensjahres des Kindes bezogen werden.</w:t>
      </w:r>
    </w:p>
    <w:p w:rsidR="004C42DD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Elterngeld wird in Monatsbeträgen für Lebensmonate des Kindes gezahlt. Es wird allein nach den Vorgaben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der §§ 2 bis 3 ermittelt (Basiselterngeld), soweit nicht Elterngeld nach Absatz 3 in Anspruch genommen wird.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Der Anspruch endet mit dem Ablauf des Monats, in dem eine Anspruchsvoraussetzung entfallen ist. Die Eltern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können die jeweiligen Monatsbeträge abwechselnd oder gleichzeitig beziehen.</w:t>
      </w:r>
      <w:r w:rsidR="004C42DD" w:rsidRPr="00ED428A">
        <w:rPr>
          <w:rFonts w:ascii="Arial" w:hAnsi="Arial" w:cs="Arial"/>
        </w:rPr>
        <w:t xml:space="preserve"> 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Statt für einen Monat Elterngeld im Sinne des Absatzes 2 Satz 2 zu beanspruchen, kann die berechtigte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Person jeweils zwei Monate lang ein Elterngeld beziehen, das nach den §§ 2 bis 3 und den zusätzlichen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Vorgaben der Sätze 2 und 3 ermittelt wird (Elterngeld Plus). Das Elterngeld Plus beträgt monatlich höchstens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die Hälfte des Elterngeldes nach Absatz 2 Satz 2, das der berechtigten Person zustünde, wenn sie während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des Elterngeldbezugs keine Einnahmen im Sinne des § 2 oder des § 3 hätte oder hat. Für die Berechnung des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Elterngeld Plus halbieren sich:</w:t>
      </w:r>
      <w:r w:rsidR="004C42DD" w:rsidRPr="00ED428A">
        <w:rPr>
          <w:rFonts w:ascii="Arial" w:hAnsi="Arial" w:cs="Arial"/>
        </w:rPr>
        <w:t xml:space="preserve"> 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der Mindestbetrag für das Elterngeld nach § 2 Absatz 4 Satz 1,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der Mindestgeschwisterbonus nach § 2a Absatz 1 Satz 1,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3. der Mehrlingszuschlag nach § 2a Absatz 4 sowie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4. die von der Anrechnung freigestellten Elterngeldbeträge nach § 3 Absatz 2.</w:t>
      </w:r>
    </w:p>
    <w:p w:rsidR="004C42DD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(4) Die Eltern haben gemeinsam Anspruch auf zwölf Monatsbeträge Elterngeld im Sinne des Absatzes 2 Satz</w:t>
      </w:r>
      <w:r w:rsidR="004C42DD" w:rsidRPr="00ED428A">
        <w:rPr>
          <w:rFonts w:ascii="Arial" w:hAnsi="Arial" w:cs="Arial"/>
        </w:rPr>
        <w:t xml:space="preserve"> 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Erfolgt für zwei Monate eine Minderung des Einkommens aus Erwerbstätigkeit, können sie für zwei weitere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Monate Elterngeld im Sinne des Absatzes 2 Satz 2 beanspruchen (Partnermonate). Wenn beide Elternteile in vier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aufeinander folgenden Lebensmonaten gleichzeitig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nicht weniger als 25 und nicht mehr als 30 Wochenstunden im Durchschnitt des Monats erwerbstätig sind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und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die Voraussetzungen des § 1 erfüllen,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hat jeder Elternteil für diese Monate Anspruch auf vier weitere Monatsbeträge Elterngeld Plus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(Partnerschaftsbonus).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(5) Ein Elternteil kann höchstens zwölf Monatsbeträge Elterngeld im Sinne des Absatzes 2 Satz 2 zuzüglich der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vier nach Absatz 4 Satz 3 zustehenden Monatsbeträge Elterngeld Plus beziehen. Er kann Elterngeld nur beziehen,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wenn er es mindestens für zwei Monate in Anspruch nimmt. Lebensmonate des Kindes, in denen einem Elternteil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nach § 3 Absatz 1 Satz 1 Nummer 1 bis 3 anzurechnende Leistungen zustehen, gelten als Monate, für die dieser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Elternteil Elterngeld im Sinne des Absatzes 2 Satz 2 bezieht.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(6) Ein Elternteil kann abweichend von Absatz 5 Satz 1 zusätzlich auch die weiteren Monatsbeträge Elterngeld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nach Absatz 4 Satz 2 beziehen, wenn für zwei Monate eine Minderung des Einkommens aus Erwerbstätigkeit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erfolgt und wenn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bei ihm die Voraussetzungen für den Entlastungsbetrag für Alleinerziehende nach § 24b Absatz 1 und 2 des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Einkommensteuergesetzes vorliegen und der andere Elternteil weder mit ihm noch mit dem Kind in einer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Wohnung lebt,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mit der Betreuung durch den anderen Elternteil eine Gefährdung des Kindeswohls im Sinne von § 1666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Absatz 1 und 2 des Bürgerlichen Gesetzbuchs verbunden wäre oder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3. die Betreuung durch den anderen Elternteil unmöglich ist, insbesondere weil er wegen einer schweren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Krankheit oder Schwerbehinderung sein Kind nicht betreuen kann; für die Feststellung der Unmöglichkeit der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Betreuung bleiben wirtschaftliche Gründe und Gründe einer Verhinderung wegen anderweitiger Tätigkeiten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außer Betracht.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Ist ein Elternteil im Sinne des Satzes 1 Nummer 1 bis 3 in vier aufeinander folgenden Lebensmonaten nicht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weniger als 25 und nicht mehr als 30 Wochenstunden im Durchschnitt des Monats erwerbstätig, kann er für diese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Monate abweichend von Absatz 5 Satz 1 vier weitere Monatsbeträge Elterngeld Plus beziehen.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(7) Die Absätze 1 bis 6 gelten in den Fällen des § 1 Absatz 3 und 4 entsprechend. Nicht sorgeberechtigte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Elternteile und Personen, die nach § 1 Absatz 3 Satz 1 Nummer 2 und 3 Elterngeld beziehen können, bedürfen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der Zustimmung des sorgeberechtigten Elternteils.</w:t>
      </w:r>
    </w:p>
    <w:p w:rsidR="004C42DD" w:rsidRPr="00ED428A" w:rsidRDefault="004C42DD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Abschnitt 2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Betreuungsgeld</w:t>
      </w:r>
    </w:p>
    <w:p w:rsidR="004C42DD" w:rsidRPr="00ED428A" w:rsidRDefault="004C42DD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4a Berechtigte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Anspruch auf Betreuungsgeld hat, wer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die Voraussetzungen des § 1 Absatz 1 Nummer 1 bis 3, Absatz 2 bis 5, 7 und 8 erfüllt und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für das Kind keine Leistungen nach § 24 Absatz 2 in Verbindung mit den §§ 22 bis 23 des Achten Buches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Sozialgesetzbuch in Anspruch nimmt.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Können die Eltern ihr Kind wegen einer schweren Krankheit, Schwerbehinderung oder Tod der Eltern nicht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betreuen, haben Berechtigte im Sinne von Absatz 1 Nummer 1 in Verbindung mit § 1 Absatz 4 einen Anspruch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auf Betreuungsgeld abweichend von Absatz 1 Nummer 2, wenn für das Kind nicht mehr als 20 Wochenstunden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im Durchschnitt des Monats Leistungen nach § 24 Absatz 2 in Verbindung mit den §§ 22 bis 23 des Achten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Buches Sozialgesetzbuch in Anspruch genommen werden.</w:t>
      </w:r>
    </w:p>
    <w:p w:rsidR="004C42DD" w:rsidRPr="00ED428A" w:rsidRDefault="004C42DD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4b Höhe des Betreuungsgeldes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Das Betreuungsgeld beträgt für jedes Kind 150 Euro pro Monat.</w:t>
      </w:r>
    </w:p>
    <w:p w:rsidR="004C42DD" w:rsidRPr="00ED428A" w:rsidRDefault="004C42DD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4c Anrechnung von anderen Leistungen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Dem Betreuungsgeld oder dem Elterngeld vergleichbare Leistungen, auf die eine nach § 4a berechtigte Person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außerhalb Deutschlands oder gegenüber einer über- oder zwischenstaatlichen Einrichtung Anspruch hat,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werden auf das Betreuungsgeld angerechnet, soweit sie den Betrag übersteigen, der für denselben Zeitraum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nach § 3 Absatz 1 Satz 1 Nummer 3 auf das Elterngeld anzurechnen ist. Stehen der berechtigten Person die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Leistungen nur für einen Teil des Lebensmonats des Kindes zu, sind sie nur auf den entsprechenden Teil des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Betreuungsgeldes anzurechnen. Solange kein Antrag auf die in Satz 1 genannten vergleichbaren Leistungen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gestellt wird, ruht der Anspruch auf Betreuungsgeld bis zur möglichen Höhe der vergleichbaren Leistung.</w:t>
      </w:r>
    </w:p>
    <w:p w:rsidR="004C42DD" w:rsidRPr="00ED428A" w:rsidRDefault="004C42DD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4d Bezugszeitraum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Betreuungsgeld kann in der Zeit vom ersten Tag des 15. Lebensmonats bis zur Vollendung des 36.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Lebensmonats des Kindes bezogen werden. Vor dem 15. Lebensmonat wird Betreuungsgeld nur gewährt, wenn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die Eltern die Monatsbeträge des Elterngeldes, die ihnen für ihr Kind nach § 4 Absatz 4 Satz 1 und 2 und nach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§ 4 Absatz 6 Satz 1 zustehen, bereits bezogen haben. Für jedes Kind wird höchstens für 22 Lebensmonate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Betreuungsgeld gezahlt.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Für angenommene Kinder und Kinder im Sinne des § 1 Absatz 3 Satz 1 Nummer 1 kann Betreuungsgeld ab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dem ersten Tag des 15. Monats nach Aufnahme bei der berechtigten Person längstens bis zur Vollendung des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dritten Lebensjahres des Kindes bezogen werden. Absatz 1 Satz 2 und 3 ist entsprechend anzuwenden.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Für einen Lebensmonat eines Kindes kann nur ein Elternteil Betreuungsgeld beziehen. Lebensmonate des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Kindes, in denen einem Elternteil nach § 4c anzurechnende Leistungen zustehen, gelten als Monate, für die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dieser Elternteil Betreuungsgeld bezieht.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(4) Der Anspruch endet mit dem Ablauf des Monats, in dem eine Anspruchsvoraussetzung entfallen ist.</w:t>
      </w:r>
      <w:r w:rsidR="004C42DD" w:rsidRPr="00ED428A">
        <w:rPr>
          <w:rFonts w:ascii="Arial" w:hAnsi="Arial" w:cs="Arial"/>
        </w:rPr>
        <w:t xml:space="preserve"> 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(5) Absatz 1 Satz 2 und Absatz 3 gelten in den Fällen des § 4a Absatz 1 Nummer 1 in Verbindung mit § 1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Absatz 3 und 4 entsprechend. Nicht sorgeberechtigte Elternteile und Personen, die nach § 4a Absatz 1 Nummer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1 in Verbindung mit § 1 Absatz 3 Satz 1 Nummer 2 und 3 Betreuungsgeld beziehen können, bedürfen der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Zustimmung des sorgeberechtigten Elternteils.</w:t>
      </w:r>
    </w:p>
    <w:p w:rsidR="004C42DD" w:rsidRPr="00ED428A" w:rsidRDefault="004C42DD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Abschnitt 3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Verfahren und Organisation</w:t>
      </w:r>
    </w:p>
    <w:p w:rsidR="004C42DD" w:rsidRPr="00ED428A" w:rsidRDefault="004C42DD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5 Zusammentreffen von Ansprüchen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Erfüllen beide Elternteile die Anspruchsvoraussetzungen für Elterngeld oder Betreuungsgeld, bestimmen sie,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wer von ihnen welche Monatsbeträge der jeweiligen Leistung in Anspruch nimmt.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Beanspruchen beide Elternteile zusammen mehr als die ihnen nach § 4 Absatz 4 oder nach § 4 Absatz 4 in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Verbindung mit § 4 Absatz 7 zustehenden Monatsbeträge Elterngeld oder mehr als die ihnen zustehenden 22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Monatsbeträge Betreuungsgeld, besteht der Anspruch eines Elternteils auf die jeweilige Leistung, der nicht über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die Hälfte der Monatsbeträge hinausgeht, ungekürzt; der Anspruch des anderen Elternteils wird gekürzt auf die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verbleibenden Monatsbeträge. Beanspruchen beide Elternteile mehr als die Hälfte der Monatsbeträge Elterngeld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oder Betreuungsgeld, steht ihnen jeweils die Hälfte der Monatsbeträge der jeweiligen Leistung zu.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Die Absätze 1 und 2 gelten in den Fällen des § 1 Absatz 3 und 4 oder des § 4a Absatz 1 Nummer 1 in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Verbindung mit § 1 Absatz 3 und 4 entsprechend. Wird eine Einigung mit einem nicht sorgeberechtigten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Elternteil oder einer Person, die nach § 1 Absatz 3 Satz 1 Nummer 2 und 3 Elterngeld oder nach § 4a Absatz 1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Nummer 1 in Verbindung mit § 1 Absatz 3 Satz 1 Nummer 2 und 3 Betreuungsgeld beziehen kann, nicht erzielt,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kommt es abweichend von Absatz 2 allein auf die Entscheidung des sorgeberechtigten Elternteils an.</w:t>
      </w:r>
    </w:p>
    <w:p w:rsidR="004C42DD" w:rsidRPr="00ED428A" w:rsidRDefault="004C42DD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6 Auszahlung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Elterngeld und Betreuungsgeld werden im Laufe des Monats gezahlt, für den sie bestimmt sind.</w:t>
      </w:r>
    </w:p>
    <w:p w:rsidR="004C42DD" w:rsidRPr="00ED428A" w:rsidRDefault="004C42DD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7 Antragstellung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Elterngeld oder Betreuungsgeld ist schriftlich zu beantragen. Sie werden rückwirkend nur für die letzten drei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Monate vor Beginn des Monats geleistet, in dem der Antrag auf die jeweilige Leistung eingegangen ist. In dem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Antrag auf Elterngeld oder Betreuungsgeld ist anzugeben, für welche Monate Elterngeld im Sinne des § 4 Absatz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2 Satz 2, für welche Monate Elterngeld Plus oder für welche Monate Betreuungsgeld beantragt wird.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Die im Antrag getroffenen Entscheidungen können bis zum Ende des Bezugszeitraums geändert werden. Eine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Änderung kann rückwirkend nur für die letzten drei Monate vor Beginn des Monats verlangt werden, in dem der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Änderungsantrag eingegangen ist. Sie ist außer in den Fällen besonderer Härte unzulässig, soweit Monatsbeträge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bereits ausgezahlt sind. Abweichend von den Sätzen 2 und 3 kann für einen Monat, in dem bereits Elterngeld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Plus bezogen wurde, nachträglich Elterngeld nach § 4 Absatz 2 Satz 2 beantragt werden. Im Übrigen finden die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für die Antragstellung geltenden Vorschriften auch auf den Änderungsantrag Anwendung.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Der Antrag ist außer in den Fällen des § 4 Absatz 6 und der Antragstellung durch eine allein sorgeberechtigte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Person von der Person, die ihn stellt, und zur Bestätigung der Kenntnisnahme auch von der anderen berechtigten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Person zu unterschreiben. Die andere berechtigte Person kann gleichzeitig einen Antrag auf das von ihr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beanspruchte Elterngeld oder Betreuungsgeld stellen oder der Behörde anzeigen, wie viele Monatsbeträge sie für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die jeweilige Leistung beansprucht, wenn mit ihrem Anspruch die Höchstgrenzen nach § 4 Absatz 4 überschritten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würden. Liegt der Behörde weder ein Antrag auf Elterngeld oder Betreuungsgeld noch eine Anzeige der anderen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berechtigten Person nach Satz 2 vor, erhält der Antragsteller oder die Antragstellerin die Monatsbeträge der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jeweiligen Leistung ausgezahlt; die andere berechtigte Person kann bei einem späteren Antrag abweichend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von § 5 Absatz 2 nur die unter Berücksichtigung von § 4 Absatz 4 oder § 4d Absatz 1 Satz 3 verbleibenden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Monatsbeträge der jeweiligen Leistung erhalten.</w:t>
      </w:r>
    </w:p>
    <w:p w:rsidR="004C42DD" w:rsidRPr="00ED428A" w:rsidRDefault="004C42DD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8 Auskunftspflicht, Nebenbestimmungen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Soweit im Antrag auf Elterngeld Angaben zum voraussichtlichen Einkommen aus Erwerbstätigkeit gemacht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wurden, sind nach Ablauf des Bezugszeitraums für diese Zeit das tatsächliche Einkommen aus Erwerbstätigkeit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und die Arbeitszeit nachzuweisen.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(1a) Die Mitwirkungspflichten nach § 60 des Ersten Buches Sozialgesetzbuch gelten</w:t>
      </w:r>
    </w:p>
    <w:p w:rsidR="004C42DD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im Falle des § 1 Absatz 8 Satz 2 auch für die andere Person im Sinne des § 1 Absatz 8 Satz 2 und</w:t>
      </w:r>
      <w:r w:rsidR="004C42DD" w:rsidRPr="00ED428A">
        <w:rPr>
          <w:rFonts w:ascii="Arial" w:hAnsi="Arial" w:cs="Arial"/>
        </w:rPr>
        <w:t xml:space="preserve"> 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im Falle des § 4 Absatz 4 Satz 3 oder des § 4 Absatz 4 Satz 3 in Verbindung mit § 4 Absatz 7 Satz 1 für beide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Personen, die den Partnerschaftsbonus beantragt haben.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§ 65 Absatz 1 und 3 des Ersten Buches Sozialgesetzbuch gilt entsprechend.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Elterngeld wird in den Fällen, in denen die berechtigte Person nach ihren Angaben im Antrag im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Bezugszeitraum voraussichtlich kein Einkommen aus Erwerbstätigkeit haben wird, unter dem Vorbehalt des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Widerrufs für den Fall gezahlt, dass sie entgegen ihren Angaben im Antrag Einkommen aus Erwerbstätigkeit hat.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In den Fällen, in denen zum Zeitpunkt der Antragstellung der Steuerbescheid für den letzten abgeschlossenen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Veranlagungszeitraum vor der Geburt des Kindes nicht vorliegt und nach den Angaben im Antrag auf Elterngeld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oder Betreuungsgeld die Beträge nach § 1 Absatz 8 oder nach § 4a Absatz 1 Nummer 1 in Verbindung mit §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1 Absatz 8 voraussichtlich nicht überschritten werden, wird die jeweilige Leistung unter dem Vorbehalt des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Widerrufs für den Fall gezahlt, dass entgegen den Angaben im Antrag auf die jeweilige Leistung die Beträge nach</w:t>
      </w:r>
      <w:r w:rsidR="004C42DD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§ 1 Absatz 8 oder nach § 4a Absatz 1 Nummer 1 in Verbindung mit § 1 Absatz 8 überschritten werden.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Das Elterngeld wird bis zum Nachweis der jeweils erforderlichen Angaben vorläufig unter Berücksichtigung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der glaubhaft gemachten Angaben gezahlt, wenn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zum Zeitpunkt der Antragstellung der Steuerbescheid für den letzten abgeschlossenen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Veranlagungszeitraum vor der Geburt des Kindes nicht vorliegt und noch nicht angegeben werden kann,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ob die Beträge nach § 1 Absatz 8 oder nach § 4a Absatz 1 Nummer 1 in Verbindung mit § 1 Absatz 8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überschritten werden,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das Einkommen aus Erwerbstätigkeit vor der Geburt nicht ermittelt werden kann,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3. die berechtigte Person nach den Angaben im Antrag auf Elterngeld im Bezugszeitraum voraussichtlich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Einkommen aus Erwerbstätigkeit hat oder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4. die berechtigte Person weitere Monatsbeträge Elterngeld Plus nach § 4 Absatz 4 Satz 3 oder nach § 4 Absatz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6 Satz 2 beantragt.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Satz 1 Nummer 1 gilt entsprechend bei der Beantragung von Betreuungsgeld.</w:t>
      </w:r>
    </w:p>
    <w:p w:rsidR="00B90794" w:rsidRPr="00ED428A" w:rsidRDefault="00B90794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9 Einkommens- und Arbeitszeitnachweis, Auskunftspflicht des Arbeitgebers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Soweit es zum Nachweis des Einkommens aus Erwerbstätigkeit oder der wöchentlichen Arbeitszeit erforderlich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ist, hat der Arbeitgeber der nach § 12 zuständigen Behörde für bei ihm Beschäftigte das Arbeitsentgelt, die für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die Ermittlung der nach den §§ 2e und 2f erforderlichen Abzugsmerkmale für Steuern und Sozialabgaben sowie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die Arbeitszeit auf Verlangen zu bescheinigen; das Gleiche gilt für ehemalige Arbeitgeber. Für die in Heimarbeit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Beschäftigten und die ihnen Gleichgestellten (§ 1 Absatz 1 und 2 des Heimarbeitsgesetzes) tritt an die Stelle des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Arbeitgebers der Auftraggeber oder Zwischenmeister.</w:t>
      </w:r>
    </w:p>
    <w:p w:rsidR="00B90794" w:rsidRPr="00ED428A" w:rsidRDefault="00B90794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10 Verhältnis zu anderen Sozialleistungen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Das Elterngeld, das Betreuungsgeld und jeweils vergleichbare Leistungen der Länder sowie die nach § 3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oder § 4c auf die jeweilige Leistung angerechneten Einnahmen oder Leistungen bleiben bei Sozialleistungen,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deren Zahlung von anderen Einkommen abhängig ist, bis zu einer Höhe von insgesamt 300 Euro im Monat als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Einkommen unberücksichtigt.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Das Elterngeld, das Betreuungsgeld und jeweils vergleichbare Leistungen der Länder sowie die nach §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3 oder § 4c auf die jeweilige Leistung angerechneten Einnahmen oder Leistungen dürfen bis zu einer Höhe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von insgesamt 300 Euro nicht dafür herangezogen werden, um auf Rechtsvorschriften beruhende Leistungen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anderer, auf die kein Anspruch besteht, zu versagen.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Soweit die berechtigte Person Elterngeld Plus bezieht, bleibt das Elterngeld nur bis zur Hälfte des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Anrechnungsfreibetrags, der nach Abzug der anderen nach Absatz 1 nicht zu berücksichtigenden Einnahmen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für das Elterngeld verbleibt, als Einkommen unberücksichtigt und darf nur bis zu dieser Höhe nicht dafür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 xml:space="preserve">herangezogen werden, um auf </w:t>
      </w:r>
      <w:r w:rsidR="00B90794" w:rsidRPr="00ED428A">
        <w:rPr>
          <w:rFonts w:ascii="Arial" w:hAnsi="Arial" w:cs="Arial"/>
        </w:rPr>
        <w:t xml:space="preserve"> R</w:t>
      </w:r>
      <w:r w:rsidRPr="00ED428A">
        <w:rPr>
          <w:rFonts w:ascii="Arial" w:hAnsi="Arial" w:cs="Arial"/>
        </w:rPr>
        <w:t>echtsvorschriften beruhende Leistungen anderer, auf die kein Anspruch besteht,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zu versagen.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(4) Die nach den Absätzen 1 bis 3 nicht zu berücksichtigenden oder nicht heranzuziehenden Beträge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vervielfachen sich bei Mehrlingsgeburten mit der Zahl der geborenen Kinder.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(5) Die Absätze 1 bis 4 gelten nicht bei Leistungen nach dem Zweiten Buch Sozialgesetzbuch, dem Zwölften Buch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 xml:space="preserve">Sozialgesetzbuch und § 6a des </w:t>
      </w:r>
      <w:r w:rsidR="00B90794" w:rsidRPr="00ED428A">
        <w:rPr>
          <w:rFonts w:ascii="Arial" w:hAnsi="Arial" w:cs="Arial"/>
        </w:rPr>
        <w:t>B</w:t>
      </w:r>
      <w:r w:rsidRPr="00ED428A">
        <w:rPr>
          <w:rFonts w:ascii="Arial" w:hAnsi="Arial" w:cs="Arial"/>
        </w:rPr>
        <w:t>undeskindergeldgesetzes. Bei den in Satz 1 bezeichneten Leistungen bleiben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das Elterngeld und vergleichbare Leistungen der Länder sowie die nach § 3 auf das Elterngeld angerechneten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Einnahmen in Höhe des nach § 2 Absatz 1 berücksichtigten Einkommens aus Erwerbstätigkeit vor der Geburt bis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zu 300 Euro im Monat als Einkommen unberücksichtigt. Soweit die berechtigte Person Elterngeld Plus bezieht,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verringern sich die Beträge nach Satz 2 um die Hälfte.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(6) Die Absätze 1 bis 4 gelten entsprechend, soweit für eine Sozialleistung ein Kostenbeitrag erhoben werden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kann, der einkommensabhängig ist.</w:t>
      </w:r>
    </w:p>
    <w:p w:rsidR="00B90794" w:rsidRPr="00ED428A" w:rsidRDefault="00B90794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11 Unterhaltspflichten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Unterhaltsverpflichtungen werden durch die Zahlung des Elterngeldes, des Betreuungsgeldes und jeweils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vergleichbarer Leistungen der Länder nur insoweit berührt, als die Zahlung 300 Euro monatlich übersteigt.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Soweit die berechtigte Person Elterngeld Plus bezieht, werden die Unterhaltspflichten insoweit berührt,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als die Zahlung 150 Euro übersteigt. Die in den Sätzen 1 und 2 genannten Beträge vervielfachen sich bei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Mehrlingsgeburten mit der Zahl der geborenen Kinder. Die Sätze 1 bis 3 gelten nicht in den Fällen des § 1361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Absatz 3, der §§ 1579, 1603 Absatz 2 und des § 1611 Absatz 1 des Bürgerlichen Gesetzbuchs.</w:t>
      </w:r>
    </w:p>
    <w:p w:rsidR="00B90794" w:rsidRPr="00ED428A" w:rsidRDefault="00B90794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12 Zuständigkeit; Aufbringung der Mittel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Die Landesregierungen oder die von ihnen beauftragten Stellen bestimmen die für die Ausführung dieses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Gesetzes zuständigen Behörden. Diesen Behörden obliegt auch die Beratung zur Elternzeit. In den Fällen des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§ 1 Absatz 2 oder des § 4a Absatz 1 Nummer 1 in Verbindung mit § 1 Absatz 2 ist die von den Ländern für die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Durchführung dieses Gesetzes bestimmte Behörde des Bezirks zuständig, in dem die berechtigte Person ihren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letzten inländischen Wohnsitz hatte; hilfsweise ist die Behörde des Bezirks zuständig, in dem der entsendende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Dienstherr oder Arbeitgeber der berechtigten Person oder der Arbeitgeber des Ehegatten, der Ehegattin, des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Lebenspartners oder der Lebenspartnerin der berechtigten Person den inländischen Sitz hat.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Der Bund trägt die Ausgaben für das Elterngeld und das Betreuungsgeld.</w:t>
      </w:r>
    </w:p>
    <w:p w:rsidR="00B90794" w:rsidRPr="00ED428A" w:rsidRDefault="00B90794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13 Rechtsweg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Über öffentlich-rechtliche Streitigkeiten in Angelegenheiten der §§ 1 bis 12 entscheiden die Gerichte der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Sozialgerichtsbarkeit. § 85 Absatz 2 Nummer 2 des Sozialgerichtsgesetzes gilt mit der Maßgabe, dass die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zuständige Stelle nach § 12 bestimmt wird.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Widerspruch und Anfechtungsklage haben keine aufschiebende Wirkung.</w:t>
      </w:r>
    </w:p>
    <w:p w:rsidR="00B90794" w:rsidRPr="00ED428A" w:rsidRDefault="00B90794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14 Bußgeldvorschriften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Ordnungswidrig handelt, wer vorsätzlich oder fahrlässig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entgegen § 8 Absatz 1 einen Nachweis nicht, nicht richtig, nicht vollständig oder nicht rechtzeitig erbringt,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entgegen § 9 eine dort genannte Angabe nicht, nicht richtig, nicht vollständig oder nicht rechtzeitig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bescheinigt,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3. entgegen § 60 Absatz 1 Satz 1 Nummer 1 des Ersten Buches Sozialgesetzbuch, auch in Verbindung mit § 8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Absatz 1a Satz 1, eine Angabe nicht, nicht richtig, nicht vollständig oder nicht rechtzeitig macht,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4. entgegen § 60 Absatz 1 Satz 1 Nummer 2 des Ersten Buches Sozialgesetzbuch, auch in Verbindung mit § 8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Absatz 1a Satz 1, eine Mitteilung nicht, nicht richtig, nicht vollständig oder nicht rechtzeitig macht oder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5. entgegen § 60 Absatz 1 Satz 1 Nummer 3 des Ersten Buches Sozialgesetzbuch, auch in Verbindung mit § 8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Absatz 1a Satz 1, eine Beweisurkunde nicht, nicht richtig, nicht vollständig oder nicht rechtzeitig vorlegt.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Die Ordnungswidrigkeit kann mit einer Geldbuße von bis zu zweitausend Euro geahndet werden.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Verwaltungsbehörden im Sinne des § 36 Absatz 1 Nummer 1 des Gesetzes über Ordnungswidrigkeiten sind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die in § 12 Absatz 1 Satz 1 und 3 genannten Behörden.</w:t>
      </w:r>
    </w:p>
    <w:p w:rsidR="00B90794" w:rsidRPr="00ED428A" w:rsidRDefault="00B90794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Abschnitt 4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Elternzeit für Arbeitnehmerinnen und Arbeitnehmer</w:t>
      </w:r>
    </w:p>
    <w:p w:rsidR="00B90794" w:rsidRPr="00ED428A" w:rsidRDefault="00B90794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15 Anspruch auf Elternzeit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Arbeitnehmerinnen und Arbeitnehmer haben Anspruch auf Elternzeit, wenn sie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a) mit ihrem Kind,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b) mit einem Kind, für das sie die Anspruchsvoraussetzungen nach § 1 Absatz 3 oder 4 erfüllen, oder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c) mit einem Kind, das sie in Vollzeitpflege nach § 33 des Achten Buches Sozialgesetzbuch aufgenommen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haben,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in einem Haushalt leben und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dieses Kind selbst betreuen und erziehen.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Nicht sorgeberechtigte Elternteile und Personen, die nach Satz 1 Nummer 1 Buchstabe b und c Elternzeit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nehmen können, bedürfen der Zustimmung des sorgeberechtigten Elternteils.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(1a) Anspruch auf Elternzeit haben Arbeitnehmerinnen und Arbeitnehmer auch, wenn sie mit ihrem Enkelkind in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einem Haushalt leben und dieses Kind selbst betreuen und erziehen und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ein Elternteil des Kindes minderjährig ist oder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ein Elternteil des Kindes sich in einer Ausbildung befindet, die vor Vollendung des 18. Lebensjahres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begonnen wurde und die Arbeitskraft des Elternteils im Allgemeinen voll in Anspruch nimmt.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Der Anspruch besteht nur für Zeiten, in denen keiner der Elternteile des Kindes selbst Elternzeit beansprucht.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Der Anspruch auf Elternzeit besteht bis zur Vollendung des dritten Lebensjahres eines Kindes. Ein Anteil von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bis zu 24 Monaten kann zwischen dem dritten Geburtstag und dem vollendeten achten Lebensjahr des Kindes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in Anspruch genommen werden. Die Zeit der Mutterschutzfrist nach § 6 Absatz 1 des Mutterschutzgesetzes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wird für die Elternzeit der Mutter auf die Begrenzung nach den Sätzen 1 und 2 angerechnet. Bei mehreren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Kindern besteht der Anspruch auf Elternzeit für jedes Kind, auch wenn sich die Zeiträume im Sinne der Sätze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1 und 2 überschneiden. Bei einem angenommenen Kind und bei einem Kind in Vollzeit- oder Adoptionspflege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kann Elternzeit von insgesamt bis zu drei Jahren ab der Aufnahme bei der berechtigten Person, längstens bis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zur Vollendung des achten Lebensjahres des Kindes genommen werden; die Sätze 2 und 4 sind entsprechend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anwendbar, soweit sie die zeitliche Aufteilung regeln. Der Anspruch kann nicht durch Vertrag ausgeschlossen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oder beschränkt werden.</w:t>
      </w:r>
    </w:p>
    <w:p w:rsidR="00B90794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Die Elternzeit kann, auch anteilig, von jedem Elternteil allein oder von beiden Elternteilen gemeinsam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genommen werden. Satz 1 gilt in den Fällen des Absatzes 1 Satz 1 Nummer 1 Buchstabe b und c entsprechend.</w:t>
      </w:r>
      <w:r w:rsidR="00B90794" w:rsidRPr="00ED428A">
        <w:rPr>
          <w:rFonts w:ascii="Arial" w:hAnsi="Arial" w:cs="Arial"/>
        </w:rPr>
        <w:t xml:space="preserve"> 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(4) Der Arbeitnehmer oder die Arbeitnehmerin darf während der Elternzeit nicht mehr als 30 Wochenstunden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im Durchschnitt des Monats erwerbstätig sein. Eine im Sinne des § 23 des Achten Buches Sozialgesetzbuch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geeignete Tagespflegeperson kann bis zu fünf Kinder in Tagespflege betreuen, auch wenn die wöchentliche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Betreuungszeit 30 Stunden übersteigt. Teilzeitarbeit bei einem anderen Arbeitgeber oder selbstständige Tätigkeit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nach Satz 1 bedürfen der Zustimmung des Arbeitgebers. Dieser kann sie nur innerhalb von vier Wochen aus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dringenden betrieblichen Gründen schriftlich ablehnen.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(5) Der Arbeitnehmer oder die Arbeitnehmerin kann eine Verringerung der Arbeitszeit und ihre Verteilung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beantragen. Über den Antrag sollen sich der Arbeitgeber und der Arbeitnehmer oder die Arbeitnehmerin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innerhalb von vier Wochen einigen. Der Antrag kann mit der schriftlichen Mitteilung nach Absatz 7 Satz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 xml:space="preserve">1 Nummer 5 verbunden werden. </w:t>
      </w:r>
      <w:r w:rsidR="00B90794" w:rsidRPr="00ED428A">
        <w:rPr>
          <w:rFonts w:ascii="Arial" w:hAnsi="Arial" w:cs="Arial"/>
        </w:rPr>
        <w:t xml:space="preserve"> U</w:t>
      </w:r>
      <w:r w:rsidRPr="00ED428A">
        <w:rPr>
          <w:rFonts w:ascii="Arial" w:hAnsi="Arial" w:cs="Arial"/>
        </w:rPr>
        <w:t>nberührt bleibt das Recht, sowohl die vor der Elternzeit bestehende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Teilzeitarbeit unverändert während der Elternzeit fortzusetzen, soweit Absatz 4 beachtet ist, als auch nach der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Elternzeit zu der Arbeitszeit zurückzukehren, die vor Beginn der Elternzeit vereinbart war.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(6) Der Arbeitnehmer oder die Arbeitnehmerin kann gegenüber dem Arbeitgeber, soweit eine Einigung nach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Absatz 5 nicht möglich ist, unter den Voraussetzungen des Absatzes 7 während der Gesamtdauer der Elternzeit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zweimal eine Verringerung seiner oder ihrer Arbeitszeit beanspruchen.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(7) Für den Anspruch auf Verringerung der Arbeitszeit gelten folgende Voraussetzungen: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Der Arbeitgeber beschäftigt, unabhängig von der Anzahl der Personen in Berufsbildung, in der Regel mehr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als 15 Arbeitnehmer und Arbeitnehmerinnen,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das Arbeitsverhältnis in demselben Betrieb oder Unternehmen besteht ohne</w:t>
      </w:r>
      <w:r w:rsidR="00B90794" w:rsidRPr="00ED428A">
        <w:rPr>
          <w:rFonts w:ascii="Arial" w:hAnsi="Arial" w:cs="Arial"/>
        </w:rPr>
        <w:t xml:space="preserve"> U</w:t>
      </w:r>
      <w:r w:rsidRPr="00ED428A">
        <w:rPr>
          <w:rFonts w:ascii="Arial" w:hAnsi="Arial" w:cs="Arial"/>
        </w:rPr>
        <w:t>nterbrechung länger als sechs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Monate,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3. die vertraglich vereinbarte regelmäßige Arbeitszeit soll für mindestens zwei Monate auf einen Umfang von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 xml:space="preserve">nicht weniger als 15 und nicht mehr als 30 Wochenstunden im </w:t>
      </w:r>
      <w:r w:rsidR="00B90794" w:rsidRPr="00ED428A">
        <w:rPr>
          <w:rFonts w:ascii="Arial" w:hAnsi="Arial" w:cs="Arial"/>
        </w:rPr>
        <w:t>D</w:t>
      </w:r>
      <w:r w:rsidRPr="00ED428A">
        <w:rPr>
          <w:rFonts w:ascii="Arial" w:hAnsi="Arial" w:cs="Arial"/>
        </w:rPr>
        <w:t>urchschnitt des Monats verringert werden,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4. dem Anspruch stehen keine dringenden betrieblichen Gründe entgegen und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5. der Anspruch auf Teilzeit wurde dem Arbeitgeber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a) für den Zeitraum bis zum vollendeten dritten Lebensjahr des Kindes sieben Wochen und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b) für den Zeitraum zwischen dem dritten Geburtstag und dem vollendeten achten Lebensjahr des Kindes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13 Wochen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vor Beginn der Teilzeittätigkeit schriftlich mitgeteilt.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Der Antrag muss den Beginn und den Umfang der verringerten Arbeitszeit enthalten. Die gewünschte Verteilung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der verringerten Arbeitszeit soll im Antrag angegeben werden. Falls der Arbeitgeber die beanspruchte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Verringerung oder Verteilung der Arbeitszeit ablehnen will, muss er dies innerhalb von vier Wochen mit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schriftlicher Begründung tun. Hat ein Arbeitgeber die Verringerung der Arbeitszeit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in einer Elternzeit zwischen der Geburt und dem vollendeten dritten Lebensjahr des Kindes nicht spätestens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vier Wochen nach Zugang des Antrags oder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in einer Elternzeit zwischen dem dritten Geburtstag und dem vollendeten achten Lebensjahr des Kindes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nicht spätestens acht Wochen nach Zugang des Antrags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schriftlich abgelehnt, gilt die Zustimmung als erteilt und die Verringerung der Arbeitszeit entsprechend den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Wünschen der Arbeitnehmerin oder des Arbeitnehmers als festgelegt. Haben Arbeitgeber und Arbeitnehmerin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oder Arbeitnehmer über die Verteilung der Arbeitszeit kein Einvernehmen nach Absatz 5 Satz 2 erzielt und hat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der Arbeitgeber nicht innerhalb der in Satz 5 genannten Fristen die gewünschte Verteilung schriftlich abgelehnt,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gilt die Verteilung der Arbeitszeit entsprechend den Wünschen der Arbeitnehmerin oder des Arbeitnehmers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als festgelegt. Soweit der Arbeitgeber den Antrag auf Verringerung oder Verteilung der Arbeitszeit rechtzeitig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 xml:space="preserve">ablehnt, kann die Arbeitnehmerin oder der </w:t>
      </w:r>
      <w:r w:rsidR="00B90794" w:rsidRPr="00ED428A">
        <w:rPr>
          <w:rFonts w:ascii="Arial" w:hAnsi="Arial" w:cs="Arial"/>
        </w:rPr>
        <w:t>A</w:t>
      </w:r>
      <w:r w:rsidRPr="00ED428A">
        <w:rPr>
          <w:rFonts w:ascii="Arial" w:hAnsi="Arial" w:cs="Arial"/>
        </w:rPr>
        <w:t>rbeitnehmer Klage vor dem Gericht für Arbeitssachen erheben.</w:t>
      </w:r>
    </w:p>
    <w:p w:rsidR="00B90794" w:rsidRPr="00ED428A" w:rsidRDefault="00B90794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16 Inanspruchnahme der Elternzeit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Wer Elternzeit beanspruchen will, muss sie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für den Zeitraum bis zum vollendeten dritten Lebensjahr des Kindes spätestens sieben Wochen und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für den Zeitraum zwischen dem dritten Geburtstag und dem vollendeten achten Lebensjahr des Kindes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spätestens 13 Wochen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vor Beginn der Elternzeit schriftlich vom Arbeitgeber verlangen. Verlangt die Arbeitnehmerin oder der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Arbeitnehmer Elternzeit nach Satz 1 Nummer 1, muss sie oder er gleichzeitig erklären, für welche Zeiten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innerhalb von zwei Jahren Elternzeit genommen werden soll. Bei dringenden Gründen ist ausnahmsweise eine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angemessene kürzere Frist möglich. Nimmt die Mutter die Elternzeit im Anschluss an die Mutterschutzfrist,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wird die Zeit der Mutterschutzfrist nach § 6 Absatz 1 des Mutterschutzgesetzes auf den Zeitraum nach Satz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2 angerechnet. Nimmt die Mutter die Elternzeit im Anschluss an einen auf die Mutterschutzfrist folgenden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Erholungsurlaub, werden die Zeit der Mutterschutzfrist nach § 6 Absatz 1 des Mutterschutzgesetzes und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die Zeit des Erholungsurlaubs auf den Zweijahreszeitraum nach Satz 2 angerechnet. Jeder Elternteil kann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seine Elternzeit auf drei Zeitabschnitte verteilen; eine Verteilung auf weitere Zeitabschnitte ist nur mit der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Zustimmung des Arbeitgebers möglich. Der Arbeitgeber kann die Inanspruchnahme eines dritten Abschnitts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einer Elternzeit innerhalb von acht Wochen nach Zugang des Antrags aus dringenden betrieblichen Gründen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ablehnen, wenn dieser Abschnitt im Zeitraum zwischen dem dritten Geburtstag und dem vollendeten achten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Lebensjahr des Kindes liegen soll. Der Arbeitgeber hat dem Arbeitnehmer oder der Arbeitnehmerin die Elternzeit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zu bescheinigen. Bei einem Arbeitgeberwechsel ist bei der Anmeldung der Elternzeit auf Verlangen des neuen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Arbeitgebers eine Bescheinigung des früheren Arbeitgebers über bereits genommene Elternzeit durch die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Arbeitnehmerin oder den Arbeitnehmer vorzulegen.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Können Arbeitnehmerinnen aus einem von ihnen nicht zu vertretenden Grund eine sich unmittelbar an die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Mutterschutzfrist des § 6 Absatz 1 des Mutterschutzgesetzes anschließende Elternzeit nicht rechtzeitig verlangen,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können sie dies innerhalb einer Woche nach Wegfall des Grundes nachholen.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Die Elternzeit kann vorzeitig beendet oder im Rahmen des § 15 Absatz 2 verlängert werden, wenn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der Arbeitgeber zustimmt. Die vorzeitige Beendigung wegen der Geburt eines weiteren Kindes oder in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Fällen besonderer Härte, insbesondere bei Eintritt einer schweren Krankheit, Schwerbehinderung oder Tod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eines Elternteils oder eines Kindes der berechtigten Person oder bei erheblich gefährdeter wirtschaftlicher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Existenz der Eltern nach Inanspruchnahme der Elternzeit, kann der Arbeitgeber unbeschadet von Satz 3 nur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innerhalb von vier Wochen aus dringenden betrieblichen Gründen schriftlich ablehnen. Die Elternzeit kann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zur Inanspruchnahme der Schutzfristen des § 3 Absatz 2 und des § 6 Absatz 1 des Mutterschutzgesetzes auch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ohne Zustimmung des Arbeitgebers vorzeitig beendet werden; in diesen Fällen soll die Arbeitnehmerin dem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Arbeitgeber die Beendigung der Elternzeit rechtzeitig mitteilen. Eine Verlängerung der Elternzeit kann verlangt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werden, wenn ein vorgesehener Wechsel der Anspruchsberechtigten aus einem wichtigen Grund nicht erfolgen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kann.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(4) Stirbt das Kind während der Elternzeit, endet diese spätestens drei Wochen nach dem Tod des Kindes.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(5) Eine Änderung in der Anspruchsberechtigung hat der Arbeitnehmer oder die Arbeitnehmerin dem Arbeitgeber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unverzüglich mitzuteilen.</w:t>
      </w:r>
    </w:p>
    <w:p w:rsidR="00B90794" w:rsidRPr="00ED428A" w:rsidRDefault="00B90794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17 Urlaub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Der Arbeitgeber kann den Erholungsurlaub, der dem Arbeitnehmer oder der Arbeitnehmerin für das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Urlaubsjahr zusteht, für jeden vollen Kalendermonat der Elternzeit um ein Zwölftel kürzen. Dies gilt nicht,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wenn der Arbeitnehmer oder die Arbeitnehmerin während der Elternzeit bei seinem oder ihrem Arbeitgeber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Teilzeitarbeit leistet.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Hat der Arbeitnehmer oder die Arbeitnehmerin den ihm oder ihr zustehenden Urlaub vor dem Beginn der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Elternzeit nicht oder nicht vollständig erhalten, hat der Arbeitgeber den Resturlaub nach der Elternzeit im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laufenden oder im nächsten Urlaubsjahr zu gewähren.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Endet das Arbeitsverhältnis während der Elternzeit oder wird es im Anschluss an die Elternzeit nicht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fortgesetzt, so hat der Arbeitgeber den noch nicht gewährten Urlaub abzugelten.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(4) Hat der Arbeitnehmer oder die Arbeitnehmerin vor Beginn der Elternzeit mehr Urlaub erhalten, als ihm oder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ihr nach Absatz 1 zusteht, kann der Arbeitgeber den Urlaub, der dem Arbeitnehmer oder der Arbeitnehmerin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nach dem Ende der Elternzeit zusteht, um die zu viel gewährten Urlaubstage kürzen.</w:t>
      </w:r>
    </w:p>
    <w:p w:rsidR="00B90794" w:rsidRPr="00ED428A" w:rsidRDefault="00B90794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18 Kündigungsschutz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Der Arbeitgeber darf das Arbeitsverhältnis ab dem Zeitpunkt, von dem an Elternzeit verlangt worden ist, nicht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kündigen. Der Kündigungsschutz nach Satz 1 beginnt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frühestens acht Wochen vor Beginn einer Elternzeit bis zum vollendeten dritten Lebensjahr des Kindes und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frühestens 14 Wochen vor Beginn einer Elternzeit zwischen dem dritten Geburtstag und dem vollendeten</w:t>
      </w:r>
      <w:r w:rsidR="00B90794" w:rsidRPr="00ED428A">
        <w:rPr>
          <w:rFonts w:ascii="Arial" w:hAnsi="Arial" w:cs="Arial"/>
        </w:rPr>
        <w:t xml:space="preserve"> </w:t>
      </w:r>
      <w:r w:rsidR="00B1340C" w:rsidRPr="00ED428A">
        <w:rPr>
          <w:rFonts w:ascii="Arial" w:hAnsi="Arial" w:cs="Arial"/>
        </w:rPr>
        <w:t>achtem</w:t>
      </w:r>
      <w:r w:rsidRPr="00ED428A">
        <w:rPr>
          <w:rFonts w:ascii="Arial" w:hAnsi="Arial" w:cs="Arial"/>
        </w:rPr>
        <w:t xml:space="preserve"> Lebensjahr des Kindes.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Während der Elternzeit darf der Arbeitgeber das Arbeitsverhältnis nicht kündigen. In besonderen Fällen kann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ausnahmsweise eine Kündigung für zulässig erklärt werden. Die Zulässigkeitserklärung erfolgt durch die für den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Arbeitsschutz zuständige oberste Landesbehörde oder die von ihr bestimmte Stelle. Die Bundesregierung kann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mit Zustimmung des Bundesrates allgemeine Verwaltungsvorschriften zur Durchführung des Satzes 4 erlassen.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Absatz 1 gilt entsprechend, wenn Arbeitnehmer oder Arbeitnehmerinnen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während der Elternzeit bei demselben Arbeitgeber Teilzeitarbeit leisten oder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ohne Elternzeit in Anspruch zu nehmen, Teilzeitarbeit leisten und Anspruch auf Elterngeld nach § 1 während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des Zeitraums nach § 4 Absatz 1 Satz 1 und 3 haben.</w:t>
      </w:r>
    </w:p>
    <w:p w:rsidR="00B90794" w:rsidRPr="00ED428A" w:rsidRDefault="00B90794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19 Kündigung zum Ende der Elternzeit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Der Arbeitnehmer oder die Arbeitnehmerin kann das Arbeitsverhältnis zum Ende der Elternzeit nur unter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Einhaltung einer Kündigungsfrist von drei Monaten kündigen.</w:t>
      </w:r>
    </w:p>
    <w:p w:rsidR="00B90794" w:rsidRPr="00ED428A" w:rsidRDefault="00B90794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20 Zur Berufsbildung Beschäftigte, in Heimarbeit Beschäftigte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Die zu ihrer Berufsbildung Beschäftigten gelten als Arbeitnehmer oder Arbeitnehmerinnen im Sinne dieses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Gesetzes. Die Elternzeit wird auf Berufsbildungszeiten nicht angerechnet.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Anspruch auf Elternzeit haben auch die in Heimarbeit Beschäftigten und die ihnen Gleichgestellten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(§ 1 Absatz 1 und 2 des Heimarbeitsgesetzes), soweit sie am Stück mitarbeiten. Für sie tritt an die Stelle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des Arbeitgebers der Auftraggeber oder Zwischenmeister und an die Stelle des Arbeitsverhältnisses das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Beschäftigungsverhältnis.</w:t>
      </w:r>
    </w:p>
    <w:p w:rsidR="00B90794" w:rsidRPr="00ED428A" w:rsidRDefault="00B90794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21 Befristete Arbeitsverträge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Ein sachlicher Grund, der die Befristung eines Arbeitsverhältnisses rechtfertigt, liegt vor, wenn ein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Arbeitnehmer oder eine Arbeitnehmerin zur Vertretung eines anderen Arbeitnehmers oder einer anderen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Arbeitnehmerin für die Dauer eines Beschäftigungsverbotes nach dem Mutterschutzgesetz, einer Elternzeit, einer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auf Tarifvertrag, Betriebsvereinbarung oder einzelvertraglicher Vereinbarung beruhenden Arbeitsfreistellung zur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Betreuung eines Kindes oder für diese Zeiten zusammen oder für Teile davon eingestellt wird.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Über die Dauer der Vertretung nach Absatz 1 hinaus ist die Befristung für notwendige Zeiten einer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Einarbeitung zulässig.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Die Dauer der Befristung des Arbeitsvertrags muss kalendermäßig bestimmt oder bestimmbar oder den in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den Absätzen 1 und 2 genannten Zwecken zu entnehmen sein.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(4) Der Arbeitgeber kann den befristeten Arbeitsvertrag unter Einhaltung einer Frist von mindestens drei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Wochen, jedoch frühestens zum Ende der Elternzeit, kündigen, wenn die Elternzeit ohne Zustimmung des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Arbeitgebers vorzeitig endet und der Arbeitnehmer oder die Arbeitnehmerin die vorzeitige Beendigung der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Elternzeit mitgeteilt hat. Satz 1 gilt entsprechend, wenn der Arbeitgeber die vorzeitige Beendigung der Elternzeit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in den Fällen des § 16 Absatz 3 Satz 2 nicht ablehnen darf.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(5) Das Kündigungsschutzgesetz ist im Falle des Absatzes 4 nicht anzuwenden.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(6) Absatz 4 gilt nicht, soweit seine Anwendung vertraglich ausgeschlossen ist.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(7) Wird im Rahmen arbeitsrechtlicher Gesetze oder Verordnungen auf die Zahl der beschäftigten Arbeitnehmer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und Arbeitnehmerinnen abgestellt, so sind bei der Ermittlung dieser Zahl Arbeitnehmer und Arbeitnehmerinnen,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die sich in der Elternzeit befinden oder zur Betreuung eines Kindes freigestellt sind, nicht mitzuzählen, solange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für sie aufgrund von Absatz 1 ein Vertreter oder eine Vertreterin eingestellt ist. Dies gilt nicht, wenn der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Vertreter oder die Vertreterin nicht mitzuzählen ist. Die Sätze 1 und 2 gelten entsprechend, wenn im Rahmen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arbeitsrechtlicher Gesetze oder Verordnungen auf die Zahl der Arbeitsplätze abgestellt wird.</w:t>
      </w:r>
    </w:p>
    <w:p w:rsidR="00B90794" w:rsidRPr="00ED428A" w:rsidRDefault="00B90794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Abschnitt 5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Statistik und Schlussvorschriften</w:t>
      </w:r>
    </w:p>
    <w:p w:rsidR="00B90794" w:rsidRPr="00ED428A" w:rsidRDefault="00B90794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22 Bundesstatistik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Zur Beurteilung der Auswirkungen dieses Gesetzes sowie zu seiner Fortentwicklung sind laufende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Erhebungen zum Bezug von Elterngeld und Betreuungsgeld als Bundesstatistiken durchzuführen. Die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Erhebungen erfolgen zentral beim Statistischen Bundesamt.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Die Statistik zum Bezug von Elterngeld erfasst vierteljährlich zum jeweils letzten Tag des aktuellen und der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vorangegangenen zwei Kalendermonate für Personen, die in einem dieser Kalendermonate Elterngeld bezogen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haben, für jedes den Anspruch auslösende Kind folgende Erhebungsmerkmale: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Art der Berechtigung nach § 1,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Grundlagen der Berechnung des zustehenden Monatsbetrags nach Art und Höhe (§ 2 Absatz 1, 2, 3 oder 4, §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2a Absatz 1 oder 4, § 2c, die §§ 2d, 2e oder § 2f),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3. Höhe und Art des zustehenden Monatsbetrags (§ 4 Absatz 2 Satz 2 und Absatz 3 Satz 1) ohne die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Berücksichtigung der Einnahmen nach § 3,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4. Art und Höhe der Einnahmen nach § 3,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5. Inanspruchnahme der als Partnerschaftsbonus gewährten Monatsbeträge nach § 4 Absatz 4 Satz 3 und der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weiteren Monatsbeträge Elterngeld Plus nach § 4 Absatz 6 Satz 2,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6. Höhe des monatlichen Auszahlungsbetrags,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7. Geburtstag des Kindes,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8. für die Elterngeld beziehende Person: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a) Geschlecht, Geburtsjahr und -monat,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b) Staatsangehörigkeit,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c) Wohnsitz oder gewöhnlicher Aufenthalt,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d) Familienstand und unverheiratetes Zusammenleben mit dem anderen Elternteil und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e) Anzahl der im Haushalt lebenden Kinder.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Die Angaben nach den Nummern 2, 3, 5 und 6 sind für jeden Lebensmonat des Kindes bezogen auf den nach § 4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Absatz 1 möglichen Zeitraum des Leistungsbezugs zu melden.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Die Statistik zum Bezug von Betreuungsgeld erfasst vierteljährlich zum jeweils letzten Tag des aktuellen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und der vorangegangenen zwei Kalendermonate erstmalig zum 30. September 2013 für Personen, die in einem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dieser Kalendermonate Betreuungsgeld bezogen haben, für jedes den Anspruch auslösende Kind folgende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Erhebungsmerkmale: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Art der Berechtigung nach § 4a,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Höhe des monatlichen Auszahlungsbetrags,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3. Geburtstag des Kindes,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4. für die Betreuungsgeld beziehende Person: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a) Geschlecht, Geburtsjahr und -monat,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b) Staatsangehörigkeit,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c) Wohnsitz oder gewöhnlicher Aufenthalt,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d) Familienstand und unverheiratetes Zusammenleben mit dem anderen Elternteil und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e) Anzahl der im Haushalt lebenden Kinder.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Die Angaben nach Nummer 2 sind für jeden Lebensmonat des Kindes bezogen auf den nach § 4d Absatz 1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möglichen Zeitraum des Leistungsbezugs zu melden.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(4) Hilfsmerkmale sind: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1. Name und Anschrift der zuständigen Behörde,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2. Name und Telefonnummer sowie Adresse für elektronische Post der für eventuelle Rückfragen zur Verfügung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stehenden Person und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3. Kennnummer des Antragstellers oder der Antragstellerin.</w:t>
      </w:r>
    </w:p>
    <w:p w:rsidR="00B90794" w:rsidRPr="00ED428A" w:rsidRDefault="00B90794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23 Auskunftspflicht; Datenübermittlung an das Statistische Bundesamt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Für die Erhebung nach § 22 besteht Auskunftspflicht. Die Angaben nach § 22 Absatz 4 Nummer 2 sind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freiwillig. Auskunftspflichtig sind die nach § 12 Absatz 1 zuständigen Stellen.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Der Antragsteller oder die Antragstellerin ist gegenüber den nach § 12 Absatz 1 zuständigen Stellen zu den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Erhebungsmerkmalen nach § 22 Absatz 2 und 3 auskunftspflichtig. Die zuständigen Stellen nach § 12 Absatz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1 dürfen die Angaben nach § 22 Absatz 2 Satz 1 Nummer 8 und Absatz 3 Satz 1 Nummer 4, soweit sie für den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Vollzug dieses Gesetzes nicht erforderlich sind, nur durch technische und organisatorische Maßnahmen getrennt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von den übrigen Daten nach § 22 Absatz 2 und 3 und nur für die Übermittlung an das Statistische Bundesamt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verwenden und haben diese unverzüglich nach Übermittlung an das Statistische Bundesamt zu löschen.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Die in sich schlüssigen Angaben sind als Einzeldatensätze elektronisch bis zum Ablauf von 30 Arbeitstagen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nach Ablauf des Berichtszeitraums an das Statistische Bundesamt zu übermitteln.</w:t>
      </w:r>
    </w:p>
    <w:p w:rsidR="00B90794" w:rsidRPr="00ED428A" w:rsidRDefault="00B90794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24 Übermittlung von Tabellen mit statistischen Ergebnissen durch das Statistische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Bundesamt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Zur Verwendung gegenüber den gesetzgebenden Körperschaften und zu Zwecken der Planung, jedoch nicht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zur Regelung von Einzelfällen, übermittelt das Statistische Bundesamt Tabellen mit statistischen Ergebnissen,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auch soweit Tabellenfelder nur einen einzigen Fall ausweisen, an die fachlich zuständigen obersten Bundes</w:t>
      </w:r>
      <w:r w:rsidR="00B90794" w:rsidRPr="00ED428A">
        <w:rPr>
          <w:rFonts w:ascii="Arial" w:hAnsi="Arial" w:cs="Arial"/>
        </w:rPr>
        <w:t xml:space="preserve">- </w:t>
      </w:r>
      <w:r w:rsidRPr="00ED428A">
        <w:rPr>
          <w:rFonts w:ascii="Arial" w:hAnsi="Arial" w:cs="Arial"/>
        </w:rPr>
        <w:t>oder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Landesbehörden. Tabellen, deren Tabellenfelder nur einen einzigen Fall ausweisen, dürfen nur dann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übermittelt werden, wenn sie nicht differenzierter als auf Regierungsbezirksebene, im Falle der Stadtstaaten auf</w:t>
      </w:r>
    </w:p>
    <w:p w:rsidR="00B30596" w:rsidRPr="00ED428A" w:rsidRDefault="00B1340C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Bezirksebenen</w:t>
      </w:r>
      <w:r w:rsidR="00B30596" w:rsidRPr="00ED428A">
        <w:rPr>
          <w:rFonts w:ascii="Arial" w:hAnsi="Arial" w:cs="Arial"/>
        </w:rPr>
        <w:t>, aufbereitet sind.</w:t>
      </w:r>
    </w:p>
    <w:p w:rsidR="00B90794" w:rsidRPr="00ED428A" w:rsidRDefault="00B90794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24a Übermittlung von Einzelangaben durch das Statistische Bundesamt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Zur Abschätzung von Auswirkungen der Änderungen dieses Gesetzes im Rahmen der Zwecke nach § 24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übermittelt das Statistische Bundesamt auf Anforderung des fachlich zuständigen Bundesministeriums diesem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 xml:space="preserve">oder von ihm beauftragten </w:t>
      </w:r>
      <w:r w:rsidR="00B90794" w:rsidRPr="00ED428A">
        <w:rPr>
          <w:rFonts w:ascii="Arial" w:hAnsi="Arial" w:cs="Arial"/>
        </w:rPr>
        <w:t>F</w:t>
      </w:r>
      <w:r w:rsidRPr="00ED428A">
        <w:rPr>
          <w:rFonts w:ascii="Arial" w:hAnsi="Arial" w:cs="Arial"/>
        </w:rPr>
        <w:t>orschungseinrichtungen Einzelangaben ab dem Jahr 2007 ohne Hilfsmerkmale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mit Ausnahme des Merkmals nach § 22 Absatz 4 Nummer 3 für die Entwicklung und den Betrieb von</w:t>
      </w:r>
      <w:r w:rsidR="00B90794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Mikrosimulationsmodellen. Die Einzelangaben dürfen nur im hierfür erforderlichen Umfang und mittels eines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sicheren Datentransfers übermittelt werden.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Bei der Verarbeitung und Nutzung der Daten nach Absatz 1 ist das Statistikgeheimnis nach § 16 des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Bundesstatistikgesetzes zu wahren. Dafür ist die Trennung von statistischen und nichtstatistischen Aufgaben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durch Organisation und Verfahren zu gewährleisten. Die nach Absatz 1 übermittelten Daten dürfen nur für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die Zwecke verwendet werden, für die sie übermittelt wurden. Die übermittelten Einzeldaten sind nach dem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Erreichen des Zweckes zu löschen, zu dem sie übermittelt wurden.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Personen, die Empfängerinnen und Empfänger von Einzelangaben nach Absatz 1 Satz 1 sind, unterliegen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der Pflicht zur Geheimhaltung nach § 16 Absatz 1 und 10 des Bundesstatistikgesetzes. Personen, die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Einzelangaben nach Absatz 1 Satz 1 erhalten sollen, müssen Amtsträger oder für den öffentlichen Dienst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besonders Verpflichtete sein. Personen, die Einzelangaben erhalten sollen und die nicht Amtsträger oder für den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 xml:space="preserve">öffentlichen Dienst besonders Verpflichtete sind, sind vor der Übermittlung zur Geheimhaltung zu verpflichten. </w:t>
      </w:r>
      <w:r w:rsidR="001726B2" w:rsidRPr="00ED428A">
        <w:rPr>
          <w:rFonts w:ascii="Arial" w:hAnsi="Arial" w:cs="Arial"/>
        </w:rPr>
        <w:br/>
      </w:r>
      <w:r w:rsidRPr="00ED428A">
        <w:rPr>
          <w:rFonts w:ascii="Arial" w:hAnsi="Arial" w:cs="Arial"/>
        </w:rPr>
        <w:t>§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1 Absatz 2, 3 und 4 Nummer 2 des Verpflichtungsgesetzes vom 2. März 1974 (BGBl. I S. 469, 547), das durch § 1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Nummer 4 des Gesetzes vom 15. August 1974 (BGBl. I S. 1942) geändert worden ist, gilt in der jeweils geltenden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Fassung entsprechend. Die Empfängerinnen und Empfänger von Einzelangaben dürfen aus ihrer Tätigkeit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gewonnene Erkenntnisse nur für die in Absatz 1 genannten Zwecke verwenden.</w:t>
      </w:r>
    </w:p>
    <w:p w:rsidR="001726B2" w:rsidRPr="00ED428A" w:rsidRDefault="001726B2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25 Bericht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Die Bundesregierung legt dem Deutschen Bundestag bis zum 31. Dezember 2015 einen Bericht über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die Auswirkungen des Betreuungsgeldes vor. Bis zum 31. Dezember 2017 legt sie einen Bericht über die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Auswirkungen der Regelungen zum Elterngeld Plus und zum Partnerschaftsbonus sowie zur Elternzeit vor. Die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Berichte dürfen keine personenbezogenen Daten enthalten.</w:t>
      </w:r>
    </w:p>
    <w:p w:rsidR="001726B2" w:rsidRPr="00ED428A" w:rsidRDefault="001726B2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26 Anwendung der Bücher des Sozialgesetzbuches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Soweit dieses Gesetz zum Elterngeld oder Betreuungsgeld keine ausdrückliche Regelung trifft, ist bei der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Ausführung des Ersten, Zweiten und Dritten Abschnitts das Erste Kapitel des Zehnten Buches Sozialgesetzbuch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anzuwenden.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§ 328 Absatz 3 und § 331 des Dritten Buches Sozialgesetzbuch gelten entsprechend.</w:t>
      </w:r>
    </w:p>
    <w:p w:rsidR="001726B2" w:rsidRPr="00ED428A" w:rsidRDefault="001726B2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D428A">
        <w:rPr>
          <w:rFonts w:ascii="Arial" w:hAnsi="Arial" w:cs="Arial"/>
          <w:b/>
          <w:bCs/>
        </w:rPr>
        <w:t>§ 27 Übergangsvorschrift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(1) Für die vor dem 1. Januar 2015 geborenen oder mit dem Ziel der Adoption aufgenommenen Kinder ist § 1 in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der bis zum 31. Dezember 2014 geltenden Fassung weiter anzuwenden. Für die vor dem 1. Juli 2015 geborenen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oder mit dem Ziel der Adoption aufgenommenen Kinder sind die §§ 2 bis 22 in der bis zum 31. Dezember 2014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geltenden Fassung weiter anzuwenden. Satz 2 gilt nicht für § 2c Absatz 1 Satz 2 und § 22 Absatz 2 Satz 1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Nummer 2.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(1a) Soweit dieses Gesetz Mutterschaftsgeld nach dem Fünften Buch Sozialgesetzbuch oder nach dem Zweiten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Gesetz über die Krankenversicherung der Landwirte in Bezug nimmt, gelten die betreffenden Regelungen für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Mutterschaftsgeld nach der Reichsversicherungsordnung oder nach dem Gesetz über die Krankenversicherung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der Landwirte entsprechend.</w:t>
      </w:r>
    </w:p>
    <w:p w:rsidR="00B30596" w:rsidRPr="00ED428A" w:rsidRDefault="00B30596" w:rsidP="00B3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(2) Für die dem Erziehungsgeld vergleichbaren Leistungen der Länder sind § 8 Absatz 1 und § 9 des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Bundeserziehungsgeldgesetzes in der bis zum 31. Dezember 2006 geltenden Fassung weiter anzuwenden.</w:t>
      </w:r>
    </w:p>
    <w:p w:rsidR="00FD7557" w:rsidRPr="00ED428A" w:rsidRDefault="00B30596" w:rsidP="001726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428A">
        <w:rPr>
          <w:rFonts w:ascii="Arial" w:hAnsi="Arial" w:cs="Arial"/>
        </w:rPr>
        <w:t>(3) Betreuungsgeld wird nicht für vor dem 1. August 2012 geborene Kinder gezahlt. Bis zum 31. Juli 2014 beträgt</w:t>
      </w:r>
      <w:r w:rsidR="001726B2" w:rsidRPr="00ED428A">
        <w:rPr>
          <w:rFonts w:ascii="Arial" w:hAnsi="Arial" w:cs="Arial"/>
        </w:rPr>
        <w:t xml:space="preserve"> </w:t>
      </w:r>
      <w:r w:rsidRPr="00ED428A">
        <w:rPr>
          <w:rFonts w:ascii="Arial" w:hAnsi="Arial" w:cs="Arial"/>
        </w:rPr>
        <w:t>das Betreuungsgeld abweichend von § 4b 100 Euro pro Monat.</w:t>
      </w:r>
    </w:p>
    <w:sectPr w:rsidR="00FD7557" w:rsidRPr="00ED428A" w:rsidSect="00ED42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7A1" w:rsidRDefault="004257A1" w:rsidP="004257A1">
      <w:pPr>
        <w:spacing w:after="0" w:line="240" w:lineRule="auto"/>
      </w:pPr>
      <w:r>
        <w:separator/>
      </w:r>
    </w:p>
  </w:endnote>
  <w:endnote w:type="continuationSeparator" w:id="0">
    <w:p w:rsidR="004257A1" w:rsidRDefault="004257A1" w:rsidP="00425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8" w:rsidRDefault="002C359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8" w:rsidRDefault="002C359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8" w:rsidRDefault="002C359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7A1" w:rsidRDefault="004257A1" w:rsidP="004257A1">
      <w:pPr>
        <w:spacing w:after="0" w:line="240" w:lineRule="auto"/>
      </w:pPr>
      <w:r>
        <w:separator/>
      </w:r>
    </w:p>
  </w:footnote>
  <w:footnote w:type="continuationSeparator" w:id="0">
    <w:p w:rsidR="004257A1" w:rsidRDefault="004257A1" w:rsidP="00425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8" w:rsidRDefault="002C359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8" w:rsidRDefault="002C359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8" w:rsidRDefault="002C359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596"/>
    <w:rsid w:val="001726B2"/>
    <w:rsid w:val="002C3598"/>
    <w:rsid w:val="002E422A"/>
    <w:rsid w:val="004257A1"/>
    <w:rsid w:val="004C42DD"/>
    <w:rsid w:val="00AE7A5C"/>
    <w:rsid w:val="00B1340C"/>
    <w:rsid w:val="00B30596"/>
    <w:rsid w:val="00B90794"/>
    <w:rsid w:val="00E17B45"/>
    <w:rsid w:val="00ED428A"/>
    <w:rsid w:val="00FD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5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57A1"/>
  </w:style>
  <w:style w:type="paragraph" w:styleId="Fuzeile">
    <w:name w:val="footer"/>
    <w:basedOn w:val="Standard"/>
    <w:link w:val="FuzeileZchn"/>
    <w:uiPriority w:val="99"/>
    <w:unhideWhenUsed/>
    <w:rsid w:val="00425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57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5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57A1"/>
  </w:style>
  <w:style w:type="paragraph" w:styleId="Fuzeile">
    <w:name w:val="footer"/>
    <w:basedOn w:val="Standard"/>
    <w:link w:val="FuzeileZchn"/>
    <w:uiPriority w:val="99"/>
    <w:unhideWhenUsed/>
    <w:rsid w:val="00425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5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8850</Words>
  <Characters>55755</Characters>
  <Application>Microsoft Office Word</Application>
  <DocSecurity>0</DocSecurity>
  <Lines>464</Lines>
  <Paragraphs>128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2016-01-13T07:33:00Z</dcterms:created>
  <dcterms:modified xsi:type="dcterms:W3CDTF">2016-01-21T07:55:00Z</dcterms:modified>
</cp:coreProperties>
</file>